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21"/>
        <w:gridCol w:w="726"/>
        <w:gridCol w:w="342"/>
        <w:gridCol w:w="368"/>
        <w:gridCol w:w="2283"/>
        <w:gridCol w:w="2316"/>
        <w:gridCol w:w="265"/>
        <w:gridCol w:w="1317"/>
        <w:gridCol w:w="1690"/>
        <w:gridCol w:w="208"/>
        <w:gridCol w:w="24"/>
        <w:gridCol w:w="30"/>
        <w:gridCol w:w="206"/>
        <w:gridCol w:w="68"/>
        <w:gridCol w:w="62"/>
        <w:gridCol w:w="28"/>
      </w:tblGrid>
      <w:tr w:rsidR="00342EC4">
        <w:trPr>
          <w:trHeight w:val="425"/>
        </w:trPr>
        <w:tc>
          <w:tcPr>
            <w:tcW w:w="1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4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6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0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283"/>
        </w:trPr>
        <w:tc>
          <w:tcPr>
            <w:tcW w:w="1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457" w:type="dxa"/>
            <w:gridSpan w:val="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342EC4" w:rsidRDefault="005D4E59">
            <w:r>
              <w:rPr>
                <w:noProof/>
              </w:rPr>
              <w:drawing>
                <wp:inline distT="0" distB="0" distL="0" distR="0">
                  <wp:extent cx="884047" cy="1244219"/>
                  <wp:effectExtent l="0" t="0" r="0" b="0"/>
                  <wp:docPr id="2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7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884047" cy="12442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8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1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6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3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69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0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0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850"/>
        </w:trPr>
        <w:tc>
          <w:tcPr>
            <w:tcW w:w="1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457" w:type="dxa"/>
            <w:gridSpan w:val="4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42EC4" w:rsidRDefault="00342EC4"/>
        </w:tc>
        <w:tc>
          <w:tcPr>
            <w:tcW w:w="8079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079"/>
            </w:tblGrid>
            <w:tr w:rsidR="00342EC4">
              <w:trPr>
                <w:trHeight w:val="770"/>
              </w:trPr>
              <w:tc>
                <w:tcPr>
                  <w:tcW w:w="807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spacing w:line="360" w:lineRule="auto"/>
                    <w:ind w:firstLine="34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Автономная некоммерческая образовательная организация</w:t>
                  </w:r>
                </w:p>
                <w:p w:rsidR="00342EC4" w:rsidRDefault="005D4E59">
                  <w:pPr>
                    <w:spacing w:line="360" w:lineRule="auto"/>
                    <w:ind w:firstLine="34"/>
                    <w:jc w:val="center"/>
                    <w:rPr>
                      <w:b/>
                      <w:sz w:val="22"/>
                    </w:rPr>
                  </w:pPr>
                  <w:r>
                    <w:rPr>
                      <w:b/>
                      <w:sz w:val="24"/>
                    </w:rPr>
                    <w:t>высшего образования Центросоюза Российской Федерации</w:t>
                  </w:r>
                </w:p>
                <w:p w:rsidR="00342EC4" w:rsidRDefault="005D4E59">
                  <w:pPr>
                    <w:jc w:val="center"/>
                  </w:pPr>
                  <w:r>
                    <w:rPr>
                      <w:b/>
                      <w:sz w:val="28"/>
                    </w:rPr>
                    <w:t>«Сибирский университет потребительской кооперации»</w:t>
                  </w:r>
                </w:p>
              </w:tc>
            </w:tr>
          </w:tbl>
          <w:p w:rsidR="00342EC4" w:rsidRDefault="00342EC4"/>
        </w:tc>
        <w:tc>
          <w:tcPr>
            <w:tcW w:w="2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0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755"/>
        </w:trPr>
        <w:tc>
          <w:tcPr>
            <w:tcW w:w="1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457" w:type="dxa"/>
            <w:gridSpan w:val="4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42EC4" w:rsidRDefault="00342EC4"/>
        </w:tc>
        <w:tc>
          <w:tcPr>
            <w:tcW w:w="2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0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94"/>
        </w:trPr>
        <w:tc>
          <w:tcPr>
            <w:tcW w:w="1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4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6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0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25"/>
        </w:trPr>
        <w:tc>
          <w:tcPr>
            <w:tcW w:w="1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4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6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740" w:type="dxa"/>
            <w:gridSpan w:val="7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740"/>
            </w:tblGrid>
            <w:tr w:rsidR="00342EC4">
              <w:trPr>
                <w:trHeight w:val="345"/>
              </w:trPr>
              <w:tc>
                <w:tcPr>
                  <w:tcW w:w="374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b/>
                      <w:sz w:val="28"/>
                    </w:rPr>
                    <w:t>УТВЕРЖДАЮ</w:t>
                  </w:r>
                </w:p>
              </w:tc>
            </w:tr>
          </w:tbl>
          <w:p w:rsidR="00342EC4" w:rsidRDefault="00342EC4"/>
        </w:tc>
        <w:tc>
          <w:tcPr>
            <w:tcW w:w="6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56"/>
        </w:trPr>
        <w:tc>
          <w:tcPr>
            <w:tcW w:w="1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4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6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0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373"/>
        </w:trPr>
        <w:tc>
          <w:tcPr>
            <w:tcW w:w="1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4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6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870" w:type="dxa"/>
            <w:gridSpan w:val="9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870"/>
            </w:tblGrid>
            <w:tr w:rsidR="00342EC4">
              <w:trPr>
                <w:trHeight w:val="293"/>
              </w:trPr>
              <w:tc>
                <w:tcPr>
                  <w:tcW w:w="38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>Заведующий кафедрой</w:t>
                  </w:r>
                  <w:r>
                    <w:rPr>
                      <w:sz w:val="28"/>
                    </w:rPr>
                    <w:br/>
                    <w:t>конституционного и административного права</w:t>
                  </w:r>
                  <w:r>
                    <w:rPr>
                      <w:sz w:val="28"/>
                    </w:rPr>
                    <w:br/>
                    <w:t>К. В. Давыдов</w:t>
                  </w:r>
                  <w:r>
                    <w:rPr>
                      <w:sz w:val="28"/>
                    </w:rPr>
                    <w:br/>
                    <w:t>27.05.2026 г.</w:t>
                  </w:r>
                </w:p>
              </w:tc>
            </w:tr>
          </w:tbl>
          <w:p w:rsidR="00342EC4" w:rsidRDefault="00342EC4"/>
        </w:tc>
        <w:tc>
          <w:tcPr>
            <w:tcW w:w="2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3"/>
        </w:trPr>
        <w:tc>
          <w:tcPr>
            <w:tcW w:w="1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4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6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0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373"/>
        </w:trPr>
        <w:tc>
          <w:tcPr>
            <w:tcW w:w="1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4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6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007" w:type="dxa"/>
            <w:gridSpan w:val="2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90"/>
            </w:tblGrid>
            <w:tr w:rsidR="00342EC4">
              <w:trPr>
                <w:trHeight w:val="373"/>
              </w:trPr>
              <w:tc>
                <w:tcPr>
                  <w:tcW w:w="189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42EC4" w:rsidRDefault="005D4E59">
                  <w:r>
                    <w:rPr>
                      <w:noProof/>
                    </w:rPr>
                    <w:drawing>
                      <wp:inline distT="0" distB="0" distL="0" distR="0">
                        <wp:extent cx="1200150" cy="390525"/>
                        <wp:effectExtent l="0" t="0" r="0" b="0"/>
                        <wp:docPr id="4" name="Picture 4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" name="Picture 3"/>
                                <pic:cNvPicPr/>
                              </pic:nvPicPr>
                              <pic:blipFill>
                                <a:blip r:embed="rId8"/>
                                <a:srcRect/>
                                <a:stretch/>
                              </pic:blipFill>
                              <pic:spPr>
                                <a:xfrm>
                                  <a:off x="0" y="0"/>
                                  <a:ext cx="1200150" cy="3905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342EC4" w:rsidRDefault="00342EC4"/>
        </w:tc>
        <w:tc>
          <w:tcPr>
            <w:tcW w:w="20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0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286"/>
        </w:trPr>
        <w:tc>
          <w:tcPr>
            <w:tcW w:w="1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4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6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0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25"/>
        </w:trPr>
        <w:tc>
          <w:tcPr>
            <w:tcW w:w="1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4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8471" w:type="dxa"/>
            <w:gridSpan w:val="8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57"/>
            </w:tblGrid>
            <w:tr w:rsidR="00342EC4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b/>
                      <w:sz w:val="32"/>
                    </w:rPr>
                    <w:t>РАБОЧАЯ ПРОГРАММА ДИСЦИПЛИНЫ</w:t>
                  </w:r>
                </w:p>
              </w:tc>
            </w:tr>
          </w:tbl>
          <w:p w:rsidR="00342EC4" w:rsidRDefault="00342EC4"/>
        </w:tc>
        <w:tc>
          <w:tcPr>
            <w:tcW w:w="3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0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25"/>
        </w:trPr>
        <w:tc>
          <w:tcPr>
            <w:tcW w:w="1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4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6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0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25"/>
        </w:trPr>
        <w:tc>
          <w:tcPr>
            <w:tcW w:w="1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843" w:type="dxa"/>
            <w:gridSpan w:val="1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342EC4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b/>
                      <w:sz w:val="32"/>
                    </w:rPr>
                    <w:t>Международно-правовая помощь по гражданским, семейным и уголовным делам</w:t>
                  </w:r>
                </w:p>
              </w:tc>
            </w:tr>
          </w:tbl>
          <w:p w:rsidR="00342EC4" w:rsidRDefault="00342EC4"/>
        </w:tc>
        <w:tc>
          <w:tcPr>
            <w:tcW w:w="6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25"/>
        </w:trPr>
        <w:tc>
          <w:tcPr>
            <w:tcW w:w="1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4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6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0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500"/>
        </w:trPr>
        <w:tc>
          <w:tcPr>
            <w:tcW w:w="1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864" w:type="dxa"/>
            <w:gridSpan w:val="14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90"/>
            </w:tblGrid>
            <w:tr w:rsidR="00342EC4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32"/>
                    </w:rPr>
                    <w:t xml:space="preserve">Специальность: </w:t>
                  </w:r>
                </w:p>
              </w:tc>
            </w:tr>
          </w:tbl>
          <w:p w:rsidR="00342EC4" w:rsidRDefault="00342EC4"/>
        </w:tc>
        <w:tc>
          <w:tcPr>
            <w:tcW w:w="6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306"/>
        </w:trPr>
        <w:tc>
          <w:tcPr>
            <w:tcW w:w="1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4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6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0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500"/>
        </w:trPr>
        <w:tc>
          <w:tcPr>
            <w:tcW w:w="1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864" w:type="dxa"/>
            <w:gridSpan w:val="14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90"/>
            </w:tblGrid>
            <w:tr w:rsidR="00342EC4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b/>
                      <w:sz w:val="32"/>
                    </w:rPr>
                    <w:t>40.05.01</w:t>
                  </w:r>
                  <w:r>
                    <w:rPr>
                      <w:sz w:val="32"/>
                    </w:rPr>
                    <w:t xml:space="preserve"> Правовое обеспечение </w:t>
                  </w:r>
                  <w:proofErr w:type="gramStart"/>
                  <w:r>
                    <w:rPr>
                      <w:sz w:val="32"/>
                    </w:rPr>
                    <w:t>национальной</w:t>
                  </w:r>
                  <w:proofErr w:type="gramEnd"/>
                  <w:r>
                    <w:rPr>
                      <w:sz w:val="32"/>
                    </w:rPr>
                    <w:t xml:space="preserve"> безопасности</w:t>
                  </w:r>
                </w:p>
                <w:p w:rsidR="00342EC4" w:rsidRDefault="00342EC4"/>
              </w:tc>
            </w:tr>
          </w:tbl>
          <w:p w:rsidR="00342EC4" w:rsidRDefault="00342EC4"/>
        </w:tc>
        <w:tc>
          <w:tcPr>
            <w:tcW w:w="6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393"/>
        </w:trPr>
        <w:tc>
          <w:tcPr>
            <w:tcW w:w="1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4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6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0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25"/>
        </w:trPr>
        <w:tc>
          <w:tcPr>
            <w:tcW w:w="1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843" w:type="dxa"/>
            <w:gridSpan w:val="1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342EC4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32"/>
                    </w:rPr>
                    <w:t>Специализация: «Государственно-правовая»</w:t>
                  </w:r>
                </w:p>
              </w:tc>
            </w:tr>
          </w:tbl>
          <w:p w:rsidR="00342EC4" w:rsidRDefault="00342EC4"/>
        </w:tc>
        <w:tc>
          <w:tcPr>
            <w:tcW w:w="6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25"/>
        </w:trPr>
        <w:tc>
          <w:tcPr>
            <w:tcW w:w="1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4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6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0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25"/>
        </w:trPr>
        <w:tc>
          <w:tcPr>
            <w:tcW w:w="1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843" w:type="dxa"/>
            <w:gridSpan w:val="1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342EC4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32"/>
                    </w:rPr>
                    <w:t>Квалификация: Юрист</w:t>
                  </w:r>
                </w:p>
              </w:tc>
            </w:tr>
          </w:tbl>
          <w:p w:rsidR="00342EC4" w:rsidRDefault="00342EC4"/>
        </w:tc>
        <w:tc>
          <w:tcPr>
            <w:tcW w:w="6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25"/>
        </w:trPr>
        <w:tc>
          <w:tcPr>
            <w:tcW w:w="1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4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6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0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25"/>
        </w:trPr>
        <w:tc>
          <w:tcPr>
            <w:tcW w:w="1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843" w:type="dxa"/>
            <w:gridSpan w:val="1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342EC4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  <w:rPr>
                      <w:sz w:val="32"/>
                    </w:rPr>
                  </w:pPr>
                  <w:r>
                    <w:rPr>
                      <w:sz w:val="32"/>
                    </w:rPr>
                    <w:t xml:space="preserve">Трудоемкость 4 </w:t>
                  </w:r>
                  <w:proofErr w:type="spellStart"/>
                  <w:r>
                    <w:rPr>
                      <w:sz w:val="32"/>
                    </w:rPr>
                    <w:t>з.е</w:t>
                  </w:r>
                  <w:proofErr w:type="spellEnd"/>
                  <w:r>
                    <w:rPr>
                      <w:sz w:val="32"/>
                    </w:rPr>
                    <w:t>.</w:t>
                  </w:r>
                </w:p>
                <w:p w:rsidR="00342EC4" w:rsidRDefault="00157D03" w:rsidP="00097AD1">
                  <w:pPr>
                    <w:jc w:val="center"/>
                  </w:pPr>
                  <w:r>
                    <w:rPr>
                      <w:sz w:val="32"/>
                    </w:rPr>
                    <w:t>Год начала подготовки: 2021</w:t>
                  </w:r>
                  <w:bookmarkStart w:id="0" w:name="_GoBack"/>
                  <w:bookmarkEnd w:id="0"/>
                </w:p>
              </w:tc>
            </w:tr>
          </w:tbl>
          <w:p w:rsidR="00342EC4" w:rsidRDefault="00342EC4"/>
        </w:tc>
        <w:tc>
          <w:tcPr>
            <w:tcW w:w="6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02"/>
        </w:trPr>
        <w:tc>
          <w:tcPr>
            <w:tcW w:w="1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4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6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0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25"/>
        </w:trPr>
        <w:tc>
          <w:tcPr>
            <w:tcW w:w="1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4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8471" w:type="dxa"/>
            <w:gridSpan w:val="8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401"/>
            </w:tblGrid>
            <w:tr w:rsidR="00342EC4">
              <w:trPr>
                <w:trHeight w:val="345"/>
              </w:trPr>
              <w:tc>
                <w:tcPr>
                  <w:tcW w:w="740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32"/>
                    </w:rPr>
                    <w:t>Новосибирск 2026</w:t>
                  </w:r>
                </w:p>
              </w:tc>
            </w:tr>
          </w:tbl>
          <w:p w:rsidR="00342EC4" w:rsidRDefault="00342EC4"/>
        </w:tc>
        <w:tc>
          <w:tcPr>
            <w:tcW w:w="3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0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180"/>
        </w:trPr>
        <w:tc>
          <w:tcPr>
            <w:tcW w:w="1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4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6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0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c>
          <w:tcPr>
            <w:tcW w:w="1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4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6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898" w:type="dxa"/>
            <w:gridSpan w:val="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212"/>
            </w:tblGrid>
            <w:tr w:rsidR="00342EC4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342EC4"/>
              </w:tc>
            </w:tr>
          </w:tbl>
          <w:p w:rsidR="00342EC4" w:rsidRDefault="00342EC4"/>
        </w:tc>
        <w:tc>
          <w:tcPr>
            <w:tcW w:w="169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0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</w:tbl>
    <w:p w:rsidR="00342EC4" w:rsidRDefault="005D4E59">
      <w:r>
        <w:br w:type="page"/>
      </w:r>
    </w:p>
    <w:p w:rsidR="00342EC4" w:rsidRDefault="00342EC4">
      <w:pPr>
        <w:pStyle w:val="EmptyLayoutCell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"/>
        <w:gridCol w:w="1133"/>
        <w:gridCol w:w="992"/>
        <w:gridCol w:w="1370"/>
        <w:gridCol w:w="3212"/>
        <w:gridCol w:w="2503"/>
        <w:gridCol w:w="425"/>
        <w:gridCol w:w="283"/>
      </w:tblGrid>
      <w:tr w:rsidR="00342EC4">
        <w:trPr>
          <w:trHeight w:val="179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342EC4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both"/>
                  </w:pPr>
                  <w:r>
                    <w:rPr>
                      <w:sz w:val="28"/>
                    </w:rPr>
                    <w:t xml:space="preserve">Программа дисциплины </w:t>
                  </w:r>
                  <w:r>
                    <w:rPr>
                      <w:i/>
                      <w:sz w:val="28"/>
                    </w:rPr>
                    <w:t>Международно-правовая помощь по гражданским, семейным и уголовным делам</w:t>
                  </w:r>
                  <w:r>
                    <w:rPr>
                      <w:sz w:val="28"/>
                    </w:rPr>
                    <w:t xml:space="preserve"> составлена в соответствии с требованиями федерального государственного образовательного стандарта по специальности 40.05.01 Правовое обеспечение национальной безопасности, утвержденного приказом Министерства науки и высшего образования Российской Федерации от 31.08.2020 № 1138.</w:t>
                  </w:r>
                </w:p>
                <w:p w:rsidR="00342EC4" w:rsidRDefault="00342EC4"/>
              </w:tc>
            </w:tr>
          </w:tbl>
          <w:p w:rsidR="00342EC4" w:rsidRDefault="00342EC4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283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33"/>
            </w:tblGrid>
            <w:tr w:rsidR="00342EC4">
              <w:trPr>
                <w:trHeight w:val="345"/>
              </w:trPr>
              <w:tc>
                <w:tcPr>
                  <w:tcW w:w="113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b/>
                      <w:sz w:val="28"/>
                    </w:rPr>
                    <w:t>АВТОР</w:t>
                  </w:r>
                </w:p>
              </w:tc>
            </w:tr>
          </w:tbl>
          <w:p w:rsidR="00342EC4" w:rsidRDefault="00342EC4"/>
        </w:tc>
        <w:tc>
          <w:tcPr>
            <w:tcW w:w="8077" w:type="dxa"/>
            <w:gridSpan w:val="4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077"/>
            </w:tblGrid>
            <w:tr w:rsidR="00342EC4">
              <w:trPr>
                <w:trHeight w:val="345"/>
              </w:trPr>
              <w:tc>
                <w:tcPr>
                  <w:tcW w:w="807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 xml:space="preserve">В. Б. Думбадзе, ст. преподаватель, кафедра конституционного и административного права; </w:t>
                  </w:r>
                </w:p>
              </w:tc>
            </w:tr>
          </w:tbl>
          <w:p w:rsidR="00342EC4" w:rsidRDefault="00342EC4"/>
        </w:tc>
        <w:tc>
          <w:tcPr>
            <w:tcW w:w="42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4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210" w:type="dxa"/>
            <w:gridSpan w:val="5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10"/>
            </w:tblGrid>
            <w:tr w:rsidR="00342EC4">
              <w:trPr>
                <w:trHeight w:val="345"/>
              </w:trPr>
              <w:tc>
                <w:tcPr>
                  <w:tcW w:w="92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342EC4"/>
              </w:tc>
            </w:tr>
          </w:tbl>
          <w:p w:rsidR="00342EC4" w:rsidRDefault="00342EC4"/>
        </w:tc>
        <w:tc>
          <w:tcPr>
            <w:tcW w:w="42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211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125" w:type="dxa"/>
            <w:gridSpan w:val="2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25"/>
            </w:tblGrid>
            <w:tr w:rsidR="00342EC4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b/>
                      <w:sz w:val="28"/>
                    </w:rPr>
                    <w:t>РЕЦЕНЗЕНТЫ</w:t>
                  </w:r>
                </w:p>
              </w:tc>
            </w:tr>
          </w:tbl>
          <w:p w:rsidR="00342EC4" w:rsidRDefault="00342EC4"/>
        </w:tc>
        <w:tc>
          <w:tcPr>
            <w:tcW w:w="137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342EC4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 xml:space="preserve">К.Г. </w:t>
                  </w:r>
                  <w:proofErr w:type="spellStart"/>
                  <w:r>
                    <w:rPr>
                      <w:sz w:val="28"/>
                    </w:rPr>
                    <w:t>Переладов</w:t>
                  </w:r>
                  <w:proofErr w:type="spellEnd"/>
                  <w:r>
                    <w:rPr>
                      <w:sz w:val="28"/>
                    </w:rPr>
                    <w:t xml:space="preserve">, </w:t>
                  </w:r>
                  <w:proofErr w:type="spellStart"/>
                  <w:r>
                    <w:rPr>
                      <w:sz w:val="28"/>
                    </w:rPr>
                    <w:t>к.и.н</w:t>
                  </w:r>
                  <w:proofErr w:type="spellEnd"/>
                  <w:r>
                    <w:rPr>
                      <w:sz w:val="28"/>
                    </w:rPr>
                    <w:t>., доцент кафедры конституционного и административного права.</w:t>
                  </w:r>
                </w:p>
              </w:tc>
            </w:tr>
          </w:tbl>
          <w:p w:rsidR="00342EC4" w:rsidRDefault="00342EC4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342EC4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 xml:space="preserve">Н.В. Кулешова, </w:t>
                  </w:r>
                  <w:proofErr w:type="spellStart"/>
                  <w:r>
                    <w:rPr>
                      <w:sz w:val="28"/>
                    </w:rPr>
                    <w:t>к.ю.н</w:t>
                  </w:r>
                  <w:proofErr w:type="spellEnd"/>
                  <w:r>
                    <w:rPr>
                      <w:sz w:val="28"/>
                    </w:rPr>
                    <w:t>., доцент кафедры конституционного и административного права</w:t>
                  </w:r>
                </w:p>
              </w:tc>
            </w:tr>
          </w:tbl>
          <w:p w:rsidR="00342EC4" w:rsidRDefault="00342EC4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103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342EC4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b/>
                      <w:sz w:val="28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:rsidR="00342EC4" w:rsidRDefault="00342EC4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342EC4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>на заседании кафедры конституционного и административного права</w:t>
                  </w:r>
                </w:p>
              </w:tc>
            </w:tr>
          </w:tbl>
          <w:p w:rsidR="00342EC4" w:rsidRDefault="00342EC4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342EC4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>протокол от 27.05.2026 г. № 10</w:t>
                  </w:r>
                </w:p>
              </w:tc>
            </w:tr>
          </w:tbl>
          <w:p w:rsidR="00342EC4" w:rsidRDefault="00342EC4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2474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c>
          <w:tcPr>
            <w:tcW w:w="47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212"/>
            </w:tblGrid>
            <w:tr w:rsidR="00342EC4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342EC4"/>
              </w:tc>
            </w:tr>
          </w:tbl>
          <w:p w:rsidR="00342EC4" w:rsidRDefault="00342EC4"/>
        </w:tc>
        <w:tc>
          <w:tcPr>
            <w:tcW w:w="250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</w:tbl>
    <w:p w:rsidR="00342EC4" w:rsidRDefault="005D4E59">
      <w:r>
        <w:br w:type="page"/>
      </w:r>
    </w:p>
    <w:p w:rsidR="00342EC4" w:rsidRDefault="00342EC4">
      <w:pPr>
        <w:pStyle w:val="EmptyLayoutCell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"/>
        <w:gridCol w:w="23"/>
        <w:gridCol w:w="20"/>
        <w:gridCol w:w="1240"/>
        <w:gridCol w:w="7156"/>
        <w:gridCol w:w="1144"/>
        <w:gridCol w:w="72"/>
        <w:gridCol w:w="23"/>
        <w:gridCol w:w="283"/>
      </w:tblGrid>
      <w:tr w:rsidR="00342EC4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56"/>
            </w:tblGrid>
            <w:tr w:rsidR="00342EC4">
              <w:trPr>
                <w:trHeight w:val="345"/>
              </w:trPr>
              <w:tc>
                <w:tcPr>
                  <w:tcW w:w="71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b/>
                      <w:sz w:val="32"/>
                    </w:rPr>
                    <w:t>1. ЦЕЛЬ ОСВОЕНИЯ ДИСЦИПЛИНЫ</w:t>
                  </w:r>
                </w:p>
              </w:tc>
            </w:tr>
          </w:tbl>
          <w:p w:rsidR="00342EC4" w:rsidRDefault="00342EC4"/>
        </w:tc>
        <w:tc>
          <w:tcPr>
            <w:tcW w:w="114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342EC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 xml:space="preserve">     Целью освоения дисциплины «Международно-правовая помощь по гражданским, семейным и уголовным делам» является приобретение обучающимися глубоких теоретических и практических знаний по реализации правовых норм, обеспечению законности и правопорядка в сфере деятельности адвокатуры для защиты прав и законных интересов граждан, организаций, иных субъектов.</w:t>
                  </w:r>
                  <w:r>
                    <w:rPr>
                      <w:sz w:val="28"/>
                    </w:rPr>
                    <w:br/>
                    <w:t xml:space="preserve">     Освоение дисциплины способствует подготовке выпускника к решению следующих задач профессиональной деятельности: </w:t>
                  </w:r>
                  <w:r w:rsidR="0063735B" w:rsidRPr="0063735B">
                    <w:rPr>
                      <w:sz w:val="28"/>
                    </w:rPr>
                    <w:t>экспертно-консультационный (консультационный)</w:t>
                  </w:r>
                  <w:r>
                    <w:rPr>
                      <w:sz w:val="28"/>
                    </w:rPr>
                    <w:t>:</w:t>
                  </w:r>
                  <w:r>
                    <w:rPr>
                      <w:sz w:val="28"/>
                    </w:rPr>
                    <w:br/>
                    <w:t>1)принимать решения и совершать юридические действия в точном соответствии с законодательством Российской Федерации;</w:t>
                  </w:r>
                  <w:r>
                    <w:rPr>
                      <w:sz w:val="28"/>
                    </w:rPr>
                    <w:br/>
                    <w:t>2)способность применять нормативные правовые акты, реализовывать нормы материального и процессуального права в профессиональной деятельности.</w:t>
                  </w:r>
                  <w:r>
                    <w:rPr>
                      <w:sz w:val="28"/>
                    </w:rPr>
                    <w:br/>
                  </w:r>
                </w:p>
              </w:tc>
            </w:tr>
          </w:tbl>
          <w:p w:rsidR="00342EC4" w:rsidRDefault="00342EC4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103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342EC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  <w:rPr>
                      <w:rFonts w:ascii="Tahoma" w:hAnsi="Tahoma"/>
                      <w:sz w:val="16"/>
                    </w:rPr>
                  </w:pPr>
                  <w:r>
                    <w:rPr>
                      <w:b/>
                      <w:sz w:val="32"/>
                    </w:rPr>
                    <w:t xml:space="preserve">2. ПЛАНИРУЕМЫЕ РЕЗУЛЬТАТЫ </w:t>
                  </w:r>
                  <w:proofErr w:type="gramStart"/>
                  <w:r>
                    <w:rPr>
                      <w:b/>
                      <w:sz w:val="32"/>
                    </w:rPr>
                    <w:t>ОБУЧЕНИЯ ПО ДИСЦИПЛИНЕ</w:t>
                  </w:r>
                  <w:proofErr w:type="gramEnd"/>
                  <w:r>
                    <w:rPr>
                      <w:b/>
                      <w:sz w:val="32"/>
                    </w:rPr>
                    <w:t>, СООТНЕСЕННЫЕ С РЕЗУЛЬТАТАМИ ОСВОЕНИЯ ОБРАЗОВАТЕЛЬНОЙ ПРОГРАММЫ</w:t>
                  </w:r>
                </w:p>
                <w:p w:rsidR="00342EC4" w:rsidRDefault="00342EC4">
                  <w:pPr>
                    <w:jc w:val="center"/>
                  </w:pPr>
                </w:p>
              </w:tc>
            </w:tr>
          </w:tbl>
          <w:p w:rsidR="00342EC4" w:rsidRDefault="00342EC4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74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540" w:type="dxa"/>
            <w:gridSpan w:val="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65"/>
              <w:gridCol w:w="2631"/>
              <w:gridCol w:w="4424"/>
            </w:tblGrid>
            <w:tr w:rsidR="00342EC4" w:rsidRPr="005D4E59">
              <w:trPr>
                <w:trHeight w:val="279"/>
              </w:trPr>
              <w:tc>
                <w:tcPr>
                  <w:tcW w:w="24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Pr="005D4E59" w:rsidRDefault="005D4E59">
                  <w:pPr>
                    <w:jc w:val="center"/>
                  </w:pPr>
                  <w:r w:rsidRPr="005D4E59">
                    <w:t>Результаты освоения ООП: код и формулировка компетенции (в соответствии с учебным планом) или ее части</w:t>
                  </w:r>
                </w:p>
              </w:tc>
              <w:tc>
                <w:tcPr>
                  <w:tcW w:w="26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Pr="005D4E59" w:rsidRDefault="005D4E59">
                  <w:pPr>
                    <w:jc w:val="center"/>
                  </w:pPr>
                  <w:r w:rsidRPr="005D4E59">
                    <w:t>Код и формулировка индикатора достижения компетенций</w:t>
                  </w:r>
                </w:p>
              </w:tc>
              <w:tc>
                <w:tcPr>
                  <w:tcW w:w="442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Pr="005D4E59" w:rsidRDefault="005D4E59">
                  <w:pPr>
                    <w:jc w:val="center"/>
                  </w:pPr>
                  <w:r w:rsidRPr="005D4E59">
                    <w:t>Планируемые результаты обучения по дисциплине</w:t>
                  </w:r>
                </w:p>
              </w:tc>
            </w:tr>
            <w:tr w:rsidR="00342EC4" w:rsidRPr="005D4E59">
              <w:trPr>
                <w:trHeight w:val="279"/>
              </w:trPr>
              <w:tc>
                <w:tcPr>
                  <w:tcW w:w="24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Pr="005D4E59" w:rsidRDefault="005D4E59">
                  <w:r w:rsidRPr="005D4E59">
                    <w:t xml:space="preserve">ПК-5 Способен оказывать квалифицированную юридическую помощь гражданам и юридическим лицам, в том </w:t>
                  </w:r>
                  <w:proofErr w:type="gramStart"/>
                  <w:r w:rsidRPr="005D4E59">
                    <w:t>числе</w:t>
                  </w:r>
                  <w:proofErr w:type="gramEnd"/>
                  <w:r w:rsidRPr="005D4E59">
                    <w:t xml:space="preserve"> по вопросам, связанным с национальной безопасностью</w:t>
                  </w:r>
                </w:p>
                <w:p w:rsidR="00342EC4" w:rsidRPr="005D4E59" w:rsidRDefault="00342EC4"/>
              </w:tc>
              <w:tc>
                <w:tcPr>
                  <w:tcW w:w="26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Pr="005D4E59" w:rsidRDefault="005D4E59">
                  <w:r w:rsidRPr="005D4E59">
                    <w:t>ПК-5.1.Применяет правила подготовки юридического заключения и юридической консультации по правовым вопросам в рамках профиля своей профессиональной деятельности</w:t>
                  </w:r>
                </w:p>
                <w:p w:rsidR="00342EC4" w:rsidRPr="005D4E59" w:rsidRDefault="00342EC4"/>
                <w:p w:rsidR="00342EC4" w:rsidRPr="005D4E59" w:rsidRDefault="00342EC4"/>
                <w:p w:rsidR="00342EC4" w:rsidRPr="005D4E59" w:rsidRDefault="005D4E59">
                  <w:r w:rsidRPr="005D4E59">
                    <w:t>ПК-5.2</w:t>
                  </w:r>
                  <w:proofErr w:type="gramStart"/>
                  <w:r w:rsidRPr="005D4E59">
                    <w:t xml:space="preserve"> И</w:t>
                  </w:r>
                  <w:proofErr w:type="gramEnd"/>
                  <w:r w:rsidRPr="005D4E59">
                    <w:t>спользует законодательство и международные стандарты для подготовки качественных рекомендаций и консультаций по вопросам национальной безопасности</w:t>
                  </w:r>
                </w:p>
              </w:tc>
              <w:tc>
                <w:tcPr>
                  <w:tcW w:w="442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Pr="005D4E59" w:rsidRDefault="005D4E59">
                  <w:r w:rsidRPr="005D4E59">
                    <w:rPr>
                      <w:b/>
                    </w:rPr>
                    <w:t>Знает:</w:t>
                  </w:r>
                  <w:r>
                    <w:rPr>
                      <w:b/>
                    </w:rPr>
                    <w:t xml:space="preserve"> </w:t>
                  </w:r>
                  <w:r w:rsidRPr="005D4E59">
                    <w:rPr>
                      <w:highlight w:val="white"/>
                    </w:rPr>
                    <w:t>правила и стандарты подготовки юридических заключений и консультаций, принятые в профессиональном сообществе.</w:t>
                  </w:r>
                </w:p>
                <w:p w:rsidR="00342EC4" w:rsidRPr="005D4E59" w:rsidRDefault="005D4E59">
                  <w:r w:rsidRPr="005D4E59">
                    <w:rPr>
                      <w:b/>
                    </w:rPr>
                    <w:t>Умеет</w:t>
                  </w:r>
                  <w:proofErr w:type="gramStart"/>
                  <w:r w:rsidRPr="005D4E59">
                    <w:rPr>
                      <w:b/>
                    </w:rPr>
                    <w:t>:</w:t>
                  </w:r>
                  <w:r w:rsidRPr="005D4E59">
                    <w:rPr>
                      <w:highlight w:val="white"/>
                    </w:rPr>
                    <w:t>г</w:t>
                  </w:r>
                  <w:proofErr w:type="gramEnd"/>
                  <w:r w:rsidRPr="005D4E59">
                    <w:rPr>
                      <w:highlight w:val="white"/>
                    </w:rPr>
                    <w:t>отовить юридические заключения и консультации по правовым вопросам в рамках своей профессиональной компетенции с соблюдением установленных правил и стандартов.</w:t>
                  </w:r>
                </w:p>
                <w:p w:rsidR="00342EC4" w:rsidRPr="005D4E59" w:rsidRDefault="00342EC4"/>
                <w:p w:rsidR="00342EC4" w:rsidRPr="005D4E59" w:rsidRDefault="005D4E59">
                  <w:r w:rsidRPr="005D4E59">
                    <w:rPr>
                      <w:b/>
                    </w:rPr>
                    <w:t>Знает:</w:t>
                  </w:r>
                  <w:r>
                    <w:rPr>
                      <w:b/>
                    </w:rPr>
                    <w:t xml:space="preserve"> </w:t>
                  </w:r>
                  <w:r w:rsidRPr="005D4E59">
                    <w:rPr>
                      <w:highlight w:val="white"/>
                    </w:rPr>
                    <w:t>типовые подходы к разработке рекомендаций и консультационных материалов по национальной безопасности, требования к их структуре, содержанию и обоснованности.</w:t>
                  </w:r>
                </w:p>
                <w:p w:rsidR="00342EC4" w:rsidRPr="005D4E59" w:rsidRDefault="005D4E59">
                  <w:r w:rsidRPr="005D4E59">
                    <w:rPr>
                      <w:b/>
                    </w:rPr>
                    <w:t>Умеет:</w:t>
                  </w:r>
                  <w:r>
                    <w:rPr>
                      <w:b/>
                    </w:rPr>
                    <w:t xml:space="preserve"> </w:t>
                  </w:r>
                  <w:r w:rsidRPr="005D4E59">
                    <w:rPr>
                      <w:highlight w:val="white"/>
                    </w:rPr>
                    <w:t>применять положения национального законодательства и международных стандартов при подготовке рекомендаций и консультаций по вопросам национальной безопасности, обеспечивая их юридическую обоснованность и практическую применимость.</w:t>
                  </w:r>
                  <w:r w:rsidRPr="005D4E59">
                    <w:t xml:space="preserve"> </w:t>
                  </w:r>
                  <w:r w:rsidRPr="005D4E59">
                    <w:br/>
                  </w:r>
                </w:p>
                <w:p w:rsidR="00342EC4" w:rsidRPr="005D4E59" w:rsidRDefault="00342EC4"/>
              </w:tc>
            </w:tr>
          </w:tbl>
          <w:p w:rsidR="00342EC4" w:rsidRDefault="00342EC4"/>
        </w:tc>
        <w:tc>
          <w:tcPr>
            <w:tcW w:w="7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159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p w:rsidR="005D4E59" w:rsidRDefault="005D4E59"/>
          <w:p w:rsidR="005D4E59" w:rsidRDefault="005D4E59"/>
          <w:p w:rsidR="005D4E59" w:rsidRDefault="005D4E59"/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342EC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b/>
                      <w:sz w:val="32"/>
                    </w:rPr>
                    <w:lastRenderedPageBreak/>
                    <w:t>3. МЕСТО ДИСЦИПЛИНЫ В СТРУКТУРЕ ОБРАЗОВАТЕЛЬНОЙ ПРОГРАММЫ</w:t>
                  </w:r>
                </w:p>
              </w:tc>
            </w:tr>
          </w:tbl>
          <w:p w:rsidR="00342EC4" w:rsidRDefault="00342EC4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342EC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 xml:space="preserve">     Дисциплина «Международно-правовая помощь по гражданским, семейным и уголовным делам» относится к  части учебного плана, формируемой участниками образовательных отношений.</w:t>
                  </w:r>
                  <w:r>
                    <w:rPr>
                      <w:sz w:val="28"/>
                    </w:rPr>
                    <w:br/>
                    <w:t xml:space="preserve">     Изучение дисциплины базируется на знаниях и умениях, полученных при изучении дисциплин:  Международное право, Гражданское процессуальное право (Гражданский процесс), Правовые основы обеспечения экономической безопасности.</w:t>
                  </w:r>
                  <w:r>
                    <w:rPr>
                      <w:sz w:val="28"/>
                    </w:rPr>
                    <w:br/>
                    <w:t xml:space="preserve">   Освоение дисциплины необходимо как предшествующее при прохождении правоприменительной практики, подготовке  к процедуре защиты выпускной квалификационной работы.</w:t>
                  </w:r>
                </w:p>
              </w:tc>
            </w:tr>
          </w:tbl>
          <w:p w:rsidR="00342EC4" w:rsidRDefault="00342EC4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103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342EC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b/>
                      <w:sz w:val="32"/>
                    </w:rPr>
                    <w:t xml:space="preserve">4. ОБЪЕМ ДИСЦИПЛИНЫ И ВИДЫ УЧЕБНОЙ РАБОТЫ </w:t>
                  </w:r>
                  <w:r>
                    <w:rPr>
                      <w:b/>
                      <w:sz w:val="32"/>
                    </w:rPr>
                    <w:br/>
                    <w:t>ПО ФОРМАМ И СРОКАМ ОБУЧЕНИЯ</w:t>
                  </w:r>
                </w:p>
              </w:tc>
            </w:tr>
          </w:tbl>
          <w:p w:rsidR="00342EC4" w:rsidRDefault="00342EC4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342EC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b/>
                      <w:sz w:val="28"/>
                    </w:rPr>
                    <w:t>Очная форма обучения - 10 семестр</w:t>
                  </w:r>
                </w:p>
              </w:tc>
            </w:tr>
          </w:tbl>
          <w:p w:rsidR="00342EC4" w:rsidRDefault="00342EC4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635" w:type="dxa"/>
            <w:gridSpan w:val="5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223"/>
              <w:gridCol w:w="3392"/>
            </w:tblGrid>
            <w:tr w:rsidR="00342EC4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center"/>
                  </w:pPr>
                  <w:r>
                    <w:rPr>
                      <w:sz w:val="28"/>
                    </w:rPr>
                    <w:t>Вид занятия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center"/>
                  </w:pPr>
                  <w:r>
                    <w:rPr>
                      <w:sz w:val="28"/>
                    </w:rPr>
                    <w:t>Часов по учебному плану</w:t>
                  </w:r>
                </w:p>
              </w:tc>
            </w:tr>
            <w:tr w:rsidR="00342EC4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>Контактная работа с преподавателем: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28"/>
                    </w:rPr>
                    <w:t>53</w:t>
                  </w:r>
                </w:p>
              </w:tc>
            </w:tr>
            <w:tr w:rsidR="00342EC4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>-занятия лекционного типа, в том числе: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28"/>
                    </w:rPr>
                    <w:t>24</w:t>
                  </w:r>
                </w:p>
              </w:tc>
            </w:tr>
            <w:tr w:rsidR="00342EC4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28"/>
                    </w:rPr>
                    <w:t>0</w:t>
                  </w:r>
                </w:p>
              </w:tc>
            </w:tr>
            <w:tr w:rsidR="00342EC4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>-занятия семинарского типа: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342EC4"/>
              </w:tc>
            </w:tr>
            <w:tr w:rsidR="00342EC4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 xml:space="preserve">     -</w:t>
                  </w:r>
                  <w:proofErr w:type="gramStart"/>
                  <w:r>
                    <w:rPr>
                      <w:sz w:val="28"/>
                    </w:rPr>
                    <w:t>семинарские</w:t>
                  </w:r>
                  <w:proofErr w:type="gramEnd"/>
                  <w:r>
                    <w:rPr>
                      <w:sz w:val="28"/>
                    </w:rPr>
                    <w:t>/практические, в том числе: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28"/>
                    </w:rPr>
                    <w:t>26</w:t>
                  </w:r>
                </w:p>
              </w:tc>
            </w:tr>
            <w:tr w:rsidR="00342EC4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28"/>
                    </w:rPr>
                    <w:t>0</w:t>
                  </w:r>
                </w:p>
              </w:tc>
            </w:tr>
            <w:tr w:rsidR="00342EC4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 xml:space="preserve">     -</w:t>
                  </w:r>
                  <w:proofErr w:type="gramStart"/>
                  <w:r>
                    <w:rPr>
                      <w:sz w:val="28"/>
                    </w:rPr>
                    <w:t>лабораторные</w:t>
                  </w:r>
                  <w:proofErr w:type="gramEnd"/>
                  <w:r>
                    <w:rPr>
                      <w:sz w:val="28"/>
                    </w:rPr>
                    <w:t>, в том числе: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28"/>
                    </w:rPr>
                    <w:t>0</w:t>
                  </w:r>
                </w:p>
              </w:tc>
            </w:tr>
            <w:tr w:rsidR="00342EC4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28"/>
                    </w:rPr>
                    <w:t>0</w:t>
                  </w:r>
                </w:p>
              </w:tc>
            </w:tr>
            <w:tr w:rsidR="00342EC4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>-консультации, в том числе по курсовой работе (проекту)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28"/>
                    </w:rPr>
                    <w:t>3</w:t>
                  </w:r>
                </w:p>
              </w:tc>
            </w:tr>
            <w:tr w:rsidR="00342EC4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>Самостоятельная работа: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28"/>
                    </w:rPr>
                    <w:t>55</w:t>
                  </w:r>
                </w:p>
              </w:tc>
            </w:tr>
            <w:tr w:rsidR="00342EC4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 xml:space="preserve">     в </w:t>
                  </w:r>
                  <w:proofErr w:type="spellStart"/>
                  <w:r>
                    <w:rPr>
                      <w:sz w:val="28"/>
                    </w:rPr>
                    <w:t>т.ч</w:t>
                  </w:r>
                  <w:proofErr w:type="spellEnd"/>
                  <w:r>
                    <w:rPr>
                      <w:sz w:val="28"/>
                    </w:rPr>
                    <w:t>. курсовая работа (проект)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342EC4"/>
              </w:tc>
            </w:tr>
            <w:tr w:rsidR="00342EC4">
              <w:trPr>
                <w:trHeight w:val="288"/>
              </w:trPr>
              <w:tc>
                <w:tcPr>
                  <w:tcW w:w="9615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>Промежуточная аттестация:</w:t>
                  </w:r>
                </w:p>
              </w:tc>
            </w:tr>
            <w:tr w:rsidR="00342EC4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 xml:space="preserve">     экзамен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28"/>
                    </w:rPr>
                    <w:t>36</w:t>
                  </w:r>
                </w:p>
              </w:tc>
            </w:tr>
            <w:tr w:rsidR="00342EC4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342EC4" w:rsidRDefault="005D4E59">
                  <w:r>
                    <w:rPr>
                      <w:b/>
                      <w:sz w:val="28"/>
                    </w:rPr>
                    <w:t>Общая трудоемкость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28"/>
                    </w:rPr>
                    <w:t>144</w:t>
                  </w:r>
                </w:p>
              </w:tc>
            </w:tr>
          </w:tbl>
          <w:p w:rsidR="00342EC4" w:rsidRDefault="00342EC4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13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342EC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b/>
                      <w:sz w:val="28"/>
                    </w:rPr>
                    <w:t>Заочная форма обучения - 6 курс</w:t>
                  </w:r>
                </w:p>
              </w:tc>
            </w:tr>
          </w:tbl>
          <w:p w:rsidR="00342EC4" w:rsidRDefault="00342EC4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232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227"/>
              <w:gridCol w:w="3394"/>
            </w:tblGrid>
            <w:tr w:rsidR="00342EC4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center"/>
                  </w:pPr>
                  <w:r>
                    <w:rPr>
                      <w:sz w:val="28"/>
                    </w:rPr>
                    <w:t>Вид занятия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center"/>
                  </w:pPr>
                  <w:r>
                    <w:rPr>
                      <w:sz w:val="28"/>
                    </w:rPr>
                    <w:t>Часов по учебному плану</w:t>
                  </w:r>
                </w:p>
              </w:tc>
            </w:tr>
            <w:tr w:rsidR="00342EC4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>Контактная работа с преподавателем: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28"/>
                    </w:rPr>
                    <w:t>26</w:t>
                  </w:r>
                </w:p>
              </w:tc>
            </w:tr>
            <w:tr w:rsidR="00342EC4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lastRenderedPageBreak/>
                    <w:t>-занятия лекционного типа, в том числе: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28"/>
                    </w:rPr>
                    <w:t>8</w:t>
                  </w:r>
                </w:p>
              </w:tc>
            </w:tr>
            <w:tr w:rsidR="00342EC4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28"/>
                    </w:rPr>
                    <w:t>0</w:t>
                  </w:r>
                </w:p>
              </w:tc>
            </w:tr>
            <w:tr w:rsidR="00342EC4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>-занятия семинарского типа: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342EC4"/>
              </w:tc>
            </w:tr>
            <w:tr w:rsidR="00342EC4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 xml:space="preserve">     -</w:t>
                  </w:r>
                  <w:proofErr w:type="gramStart"/>
                  <w:r>
                    <w:rPr>
                      <w:sz w:val="28"/>
                    </w:rPr>
                    <w:t>семинарские</w:t>
                  </w:r>
                  <w:proofErr w:type="gramEnd"/>
                  <w:r>
                    <w:rPr>
                      <w:sz w:val="28"/>
                    </w:rPr>
                    <w:t>/практические, в том числе: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28"/>
                    </w:rPr>
                    <w:t>10</w:t>
                  </w:r>
                </w:p>
              </w:tc>
            </w:tr>
            <w:tr w:rsidR="00342EC4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28"/>
                    </w:rPr>
                    <w:t>0</w:t>
                  </w:r>
                </w:p>
              </w:tc>
            </w:tr>
            <w:tr w:rsidR="00342EC4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 xml:space="preserve">     -</w:t>
                  </w:r>
                  <w:proofErr w:type="gramStart"/>
                  <w:r>
                    <w:rPr>
                      <w:sz w:val="28"/>
                    </w:rPr>
                    <w:t>лабораторные</w:t>
                  </w:r>
                  <w:proofErr w:type="gramEnd"/>
                  <w:r>
                    <w:rPr>
                      <w:sz w:val="28"/>
                    </w:rPr>
                    <w:t>, в том числе: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28"/>
                    </w:rPr>
                    <w:t>0</w:t>
                  </w:r>
                </w:p>
              </w:tc>
            </w:tr>
            <w:tr w:rsidR="00342EC4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28"/>
                    </w:rPr>
                    <w:t>0</w:t>
                  </w:r>
                </w:p>
              </w:tc>
            </w:tr>
            <w:tr w:rsidR="00342EC4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>-консультации, в том числе по курсовой работе (проекту)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28"/>
                    </w:rPr>
                    <w:t>8</w:t>
                  </w:r>
                </w:p>
              </w:tc>
            </w:tr>
            <w:tr w:rsidR="00342EC4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>Самостоятельная работа: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28"/>
                    </w:rPr>
                    <w:t>109</w:t>
                  </w:r>
                </w:p>
              </w:tc>
            </w:tr>
            <w:tr w:rsidR="00342EC4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 xml:space="preserve">     в </w:t>
                  </w:r>
                  <w:proofErr w:type="spellStart"/>
                  <w:r>
                    <w:rPr>
                      <w:sz w:val="28"/>
                    </w:rPr>
                    <w:t>т.ч</w:t>
                  </w:r>
                  <w:proofErr w:type="spellEnd"/>
                  <w:r>
                    <w:rPr>
                      <w:sz w:val="28"/>
                    </w:rPr>
                    <w:t>. курсовая работа (проект)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342EC4"/>
              </w:tc>
            </w:tr>
            <w:tr w:rsidR="00342EC4">
              <w:trPr>
                <w:trHeight w:val="279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 xml:space="preserve"> контрольная работа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28"/>
                    </w:rPr>
                    <w:t>+</w:t>
                  </w:r>
                </w:p>
              </w:tc>
            </w:tr>
            <w:tr w:rsidR="00342EC4">
              <w:trPr>
                <w:trHeight w:val="288"/>
              </w:trPr>
              <w:tc>
                <w:tcPr>
                  <w:tcW w:w="9621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>Промежуточная аттестация:</w:t>
                  </w:r>
                </w:p>
              </w:tc>
            </w:tr>
            <w:tr w:rsidR="00342EC4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 xml:space="preserve">     экзамен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28"/>
                    </w:rPr>
                    <w:t>9</w:t>
                  </w:r>
                </w:p>
              </w:tc>
            </w:tr>
            <w:tr w:rsidR="00342EC4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342EC4" w:rsidRDefault="005D4E59">
                  <w:r>
                    <w:rPr>
                      <w:b/>
                      <w:sz w:val="28"/>
                    </w:rPr>
                    <w:t>Общая трудоемкость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28"/>
                    </w:rPr>
                    <w:t>144</w:t>
                  </w:r>
                </w:p>
              </w:tc>
            </w:tr>
          </w:tbl>
          <w:p w:rsidR="00342EC4" w:rsidRDefault="00342EC4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78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342EC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b/>
                      <w:sz w:val="32"/>
                    </w:rPr>
                    <w:t>5. СОДЕРЖАНИЕ ДИСЦИПЛИНЫ</w:t>
                  </w:r>
                </w:p>
              </w:tc>
            </w:tr>
          </w:tbl>
          <w:p w:rsidR="00342EC4" w:rsidRDefault="00342EC4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342EC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b/>
                      <w:sz w:val="28"/>
                    </w:rPr>
                    <w:t>Очная форма обучения</w:t>
                  </w:r>
                </w:p>
              </w:tc>
            </w:tr>
          </w:tbl>
          <w:p w:rsidR="00342EC4" w:rsidRDefault="00342EC4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5"/>
              <w:gridCol w:w="2589"/>
              <w:gridCol w:w="941"/>
              <w:gridCol w:w="753"/>
              <w:gridCol w:w="1396"/>
              <w:gridCol w:w="980"/>
              <w:gridCol w:w="939"/>
              <w:gridCol w:w="1558"/>
            </w:tblGrid>
            <w:tr w:rsidR="00342EC4">
              <w:trPr>
                <w:trHeight w:val="288"/>
              </w:trPr>
              <w:tc>
                <w:tcPr>
                  <w:tcW w:w="465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342EC4"/>
              </w:tc>
              <w:tc>
                <w:tcPr>
                  <w:tcW w:w="2589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342EC4"/>
              </w:tc>
              <w:tc>
                <w:tcPr>
                  <w:tcW w:w="6567" w:type="dxa"/>
                  <w:gridSpan w:val="6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t>Количество часов по видам учебной работы</w:t>
                  </w:r>
                </w:p>
              </w:tc>
            </w:tr>
            <w:tr w:rsidR="00342EC4">
              <w:trPr>
                <w:trHeight w:val="279"/>
              </w:trPr>
              <w:tc>
                <w:tcPr>
                  <w:tcW w:w="465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342EC4"/>
              </w:tc>
              <w:tc>
                <w:tcPr>
                  <w:tcW w:w="2589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342EC4"/>
              </w:tc>
              <w:tc>
                <w:tcPr>
                  <w:tcW w:w="941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342EC4"/>
              </w:tc>
              <w:tc>
                <w:tcPr>
                  <w:tcW w:w="753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342EC4"/>
              </w:tc>
              <w:tc>
                <w:tcPr>
                  <w:tcW w:w="4873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t>контактная работа с преподавателем</w:t>
                  </w:r>
                </w:p>
              </w:tc>
            </w:tr>
            <w:tr w:rsidR="00342EC4">
              <w:trPr>
                <w:trHeight w:val="260"/>
              </w:trPr>
              <w:tc>
                <w:tcPr>
                  <w:tcW w:w="465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342EC4"/>
              </w:tc>
              <w:tc>
                <w:tcPr>
                  <w:tcW w:w="2589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342EC4"/>
              </w:tc>
              <w:tc>
                <w:tcPr>
                  <w:tcW w:w="941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342EC4"/>
              </w:tc>
              <w:tc>
                <w:tcPr>
                  <w:tcW w:w="753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342EC4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342EC4"/>
              </w:tc>
              <w:tc>
                <w:tcPr>
                  <w:tcW w:w="1919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t>занятия семинарского типа: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342EC4"/>
              </w:tc>
            </w:tr>
            <w:tr w:rsidR="00342EC4">
              <w:trPr>
                <w:trHeight w:val="279"/>
              </w:trPr>
              <w:tc>
                <w:tcPr>
                  <w:tcW w:w="465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br/>
                  </w:r>
                  <w:r>
                    <w:rPr>
                      <w:sz w:val="24"/>
                    </w:rPr>
                    <w:br/>
                  </w:r>
                  <w:r>
                    <w:rPr>
                      <w:sz w:val="24"/>
                    </w:rPr>
                    <w:br/>
                    <w:t>№</w:t>
                  </w:r>
                </w:p>
              </w:tc>
              <w:tc>
                <w:tcPr>
                  <w:tcW w:w="2589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br/>
                  </w:r>
                  <w:r>
                    <w:rPr>
                      <w:sz w:val="24"/>
                    </w:rPr>
                    <w:br/>
                  </w:r>
                  <w:r>
                    <w:rPr>
                      <w:sz w:val="24"/>
                    </w:rPr>
                    <w:br/>
                    <w:t>Раздел / Тема дисциплины</w:t>
                  </w:r>
                </w:p>
              </w:tc>
              <w:tc>
                <w:tcPr>
                  <w:tcW w:w="941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t>ВСЕГО</w:t>
                  </w:r>
                </w:p>
              </w:tc>
              <w:tc>
                <w:tcPr>
                  <w:tcW w:w="753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t>СР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t>занятия лекционного типа</w:t>
                  </w:r>
                </w:p>
              </w:tc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center"/>
                  </w:pPr>
                  <w:proofErr w:type="gramStart"/>
                  <w:r>
                    <w:rPr>
                      <w:sz w:val="24"/>
                    </w:rPr>
                    <w:t>семи-</w:t>
                  </w:r>
                  <w:proofErr w:type="spellStart"/>
                  <w:r>
                    <w:rPr>
                      <w:sz w:val="24"/>
                    </w:rPr>
                    <w:t>нарские</w:t>
                  </w:r>
                  <w:proofErr w:type="spellEnd"/>
                  <w:proofErr w:type="gramEnd"/>
                  <w:r>
                    <w:rPr>
                      <w:sz w:val="24"/>
                    </w:rPr>
                    <w:t xml:space="preserve">/ </w:t>
                  </w:r>
                  <w:proofErr w:type="spellStart"/>
                  <w:r>
                    <w:rPr>
                      <w:sz w:val="24"/>
                    </w:rPr>
                    <w:t>практи-ческие</w:t>
                  </w:r>
                  <w:proofErr w:type="spellEnd"/>
                </w:p>
              </w:tc>
              <w:tc>
                <w:tcPr>
                  <w:tcW w:w="9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center"/>
                  </w:pPr>
                  <w:proofErr w:type="spellStart"/>
                  <w:proofErr w:type="gramStart"/>
                  <w:r>
                    <w:rPr>
                      <w:sz w:val="24"/>
                    </w:rPr>
                    <w:t>лабора</w:t>
                  </w:r>
                  <w:proofErr w:type="spellEnd"/>
                  <w:r>
                    <w:rPr>
                      <w:sz w:val="24"/>
                    </w:rPr>
                    <w:t>-торные</w:t>
                  </w:r>
                  <w:proofErr w:type="gramEnd"/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t>консультации, в том числе по курсовой работе (проекту)</w:t>
                  </w:r>
                </w:p>
              </w:tc>
            </w:tr>
            <w:tr w:rsidR="00342EC4">
              <w:trPr>
                <w:trHeight w:val="288"/>
              </w:trPr>
              <w:tc>
                <w:tcPr>
                  <w:tcW w:w="4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2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4"/>
                    </w:rPr>
                    <w:t>Понятие, виды (формы) и объем международной правовой помощи</w:t>
                  </w:r>
                </w:p>
              </w:tc>
              <w:tc>
                <w:tcPr>
                  <w:tcW w:w="9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20</w:t>
                  </w:r>
                </w:p>
              </w:tc>
              <w:tc>
                <w:tcPr>
                  <w:tcW w:w="75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11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5</w:t>
                  </w:r>
                </w:p>
              </w:tc>
              <w:tc>
                <w:tcPr>
                  <w:tcW w:w="9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342EC4"/>
              </w:tc>
            </w:tr>
            <w:tr w:rsidR="00342EC4">
              <w:trPr>
                <w:trHeight w:val="288"/>
              </w:trPr>
              <w:tc>
                <w:tcPr>
                  <w:tcW w:w="4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2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4"/>
                    </w:rPr>
                    <w:t>Международная правовая помощь по гражданским и семейным делам</w:t>
                  </w:r>
                </w:p>
              </w:tc>
              <w:tc>
                <w:tcPr>
                  <w:tcW w:w="9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21</w:t>
                  </w:r>
                </w:p>
              </w:tc>
              <w:tc>
                <w:tcPr>
                  <w:tcW w:w="75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11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5</w:t>
                  </w:r>
                </w:p>
              </w:tc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5</w:t>
                  </w:r>
                </w:p>
              </w:tc>
              <w:tc>
                <w:tcPr>
                  <w:tcW w:w="9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342EC4"/>
              </w:tc>
            </w:tr>
            <w:tr w:rsidR="00342EC4">
              <w:trPr>
                <w:trHeight w:val="288"/>
              </w:trPr>
              <w:tc>
                <w:tcPr>
                  <w:tcW w:w="4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t>3</w:t>
                  </w:r>
                </w:p>
              </w:tc>
              <w:tc>
                <w:tcPr>
                  <w:tcW w:w="2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4"/>
                    </w:rPr>
                    <w:t xml:space="preserve">Международная </w:t>
                  </w:r>
                  <w:r>
                    <w:rPr>
                      <w:sz w:val="24"/>
                    </w:rPr>
                    <w:lastRenderedPageBreak/>
                    <w:t>правовая помощь государств по уголовным делам</w:t>
                  </w:r>
                </w:p>
              </w:tc>
              <w:tc>
                <w:tcPr>
                  <w:tcW w:w="9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lastRenderedPageBreak/>
                    <w:t>21</w:t>
                  </w:r>
                </w:p>
              </w:tc>
              <w:tc>
                <w:tcPr>
                  <w:tcW w:w="75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11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5</w:t>
                  </w:r>
                </w:p>
              </w:tc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5</w:t>
                  </w:r>
                </w:p>
              </w:tc>
              <w:tc>
                <w:tcPr>
                  <w:tcW w:w="9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342EC4"/>
              </w:tc>
            </w:tr>
            <w:tr w:rsidR="00342EC4">
              <w:trPr>
                <w:trHeight w:val="288"/>
              </w:trPr>
              <w:tc>
                <w:tcPr>
                  <w:tcW w:w="4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lastRenderedPageBreak/>
                    <w:t>4</w:t>
                  </w:r>
                </w:p>
              </w:tc>
              <w:tc>
                <w:tcPr>
                  <w:tcW w:w="2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4"/>
                    </w:rPr>
                    <w:t>Виды международной правовой помощи по уголовным делам</w:t>
                  </w:r>
                </w:p>
              </w:tc>
              <w:tc>
                <w:tcPr>
                  <w:tcW w:w="9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21</w:t>
                  </w:r>
                </w:p>
              </w:tc>
              <w:tc>
                <w:tcPr>
                  <w:tcW w:w="75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11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5</w:t>
                  </w:r>
                </w:p>
              </w:tc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5</w:t>
                  </w:r>
                </w:p>
              </w:tc>
              <w:tc>
                <w:tcPr>
                  <w:tcW w:w="9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342EC4"/>
              </w:tc>
            </w:tr>
            <w:tr w:rsidR="00342EC4">
              <w:trPr>
                <w:trHeight w:val="288"/>
              </w:trPr>
              <w:tc>
                <w:tcPr>
                  <w:tcW w:w="4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t>5</w:t>
                  </w:r>
                </w:p>
              </w:tc>
              <w:tc>
                <w:tcPr>
                  <w:tcW w:w="2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4"/>
                    </w:rPr>
                    <w:t>Признание и исполнение решений иностранных судов</w:t>
                  </w:r>
                </w:p>
              </w:tc>
              <w:tc>
                <w:tcPr>
                  <w:tcW w:w="9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22</w:t>
                  </w:r>
                </w:p>
              </w:tc>
              <w:tc>
                <w:tcPr>
                  <w:tcW w:w="75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11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5</w:t>
                  </w:r>
                </w:p>
              </w:tc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6</w:t>
                  </w:r>
                </w:p>
              </w:tc>
              <w:tc>
                <w:tcPr>
                  <w:tcW w:w="9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342EC4"/>
              </w:tc>
            </w:tr>
            <w:tr w:rsidR="00342EC4">
              <w:trPr>
                <w:trHeight w:val="279"/>
              </w:trPr>
              <w:tc>
                <w:tcPr>
                  <w:tcW w:w="305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4"/>
                    </w:rPr>
                    <w:t xml:space="preserve">Подготовка и защита </w:t>
                  </w:r>
                  <w:proofErr w:type="gramStart"/>
                  <w:r>
                    <w:rPr>
                      <w:sz w:val="24"/>
                    </w:rPr>
                    <w:t>курсовой</w:t>
                  </w:r>
                  <w:proofErr w:type="gramEnd"/>
                  <w:r>
                    <w:rPr>
                      <w:sz w:val="24"/>
                    </w:rPr>
                    <w:t xml:space="preserve"> работы (проекта)</w:t>
                  </w:r>
                </w:p>
              </w:tc>
              <w:tc>
                <w:tcPr>
                  <w:tcW w:w="9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342EC4"/>
              </w:tc>
              <w:tc>
                <w:tcPr>
                  <w:tcW w:w="75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342EC4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342EC4"/>
              </w:tc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342EC4"/>
              </w:tc>
              <w:tc>
                <w:tcPr>
                  <w:tcW w:w="9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342EC4"/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342EC4"/>
              </w:tc>
            </w:tr>
            <w:tr w:rsidR="00342EC4">
              <w:trPr>
                <w:trHeight w:val="279"/>
              </w:trPr>
              <w:tc>
                <w:tcPr>
                  <w:tcW w:w="305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4"/>
                    </w:rPr>
                    <w:t>Промежуточная аттестация (экзамен)</w:t>
                  </w:r>
                </w:p>
              </w:tc>
              <w:tc>
                <w:tcPr>
                  <w:tcW w:w="9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36</w:t>
                  </w:r>
                </w:p>
              </w:tc>
              <w:tc>
                <w:tcPr>
                  <w:tcW w:w="75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35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342EC4"/>
              </w:tc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342EC4"/>
              </w:tc>
              <w:tc>
                <w:tcPr>
                  <w:tcW w:w="9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342EC4"/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1</w:t>
                  </w:r>
                </w:p>
              </w:tc>
            </w:tr>
            <w:tr w:rsidR="00342EC4">
              <w:trPr>
                <w:trHeight w:val="279"/>
              </w:trPr>
              <w:tc>
                <w:tcPr>
                  <w:tcW w:w="305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b/>
                      <w:sz w:val="24"/>
                    </w:rPr>
                    <w:t>ИТОГО</w:t>
                  </w:r>
                </w:p>
              </w:tc>
              <w:tc>
                <w:tcPr>
                  <w:tcW w:w="9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b/>
                      <w:sz w:val="24"/>
                    </w:rPr>
                    <w:t>144</w:t>
                  </w:r>
                </w:p>
              </w:tc>
              <w:tc>
                <w:tcPr>
                  <w:tcW w:w="75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b/>
                      <w:sz w:val="24"/>
                    </w:rPr>
                    <w:t>90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b/>
                      <w:sz w:val="24"/>
                    </w:rPr>
                    <w:t>24</w:t>
                  </w:r>
                </w:p>
              </w:tc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b/>
                      <w:sz w:val="24"/>
                    </w:rPr>
                    <w:t>26</w:t>
                  </w:r>
                </w:p>
              </w:tc>
              <w:tc>
                <w:tcPr>
                  <w:tcW w:w="9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b/>
                      <w:sz w:val="24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b/>
                      <w:sz w:val="24"/>
                    </w:rPr>
                    <w:t>4</w:t>
                  </w:r>
                </w:p>
              </w:tc>
            </w:tr>
            <w:tr w:rsidR="00342EC4">
              <w:trPr>
                <w:trHeight w:val="260"/>
              </w:trPr>
              <w:tc>
                <w:tcPr>
                  <w:tcW w:w="305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t>В том числе:</w:t>
                  </w:r>
                  <w:r>
                    <w:rPr>
                      <w:sz w:val="24"/>
                    </w:rPr>
                    <w:br/>
                    <w:t>практическая подготовка</w:t>
                  </w:r>
                </w:p>
              </w:tc>
              <w:tc>
                <w:tcPr>
                  <w:tcW w:w="9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75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342EC4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342EC4"/>
              </w:tc>
            </w:tr>
          </w:tbl>
          <w:p w:rsidR="00342EC4" w:rsidRDefault="00342EC4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329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342EC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b/>
                      <w:sz w:val="28"/>
                    </w:rPr>
                    <w:t>Заочная форма обучения</w:t>
                  </w:r>
                </w:p>
              </w:tc>
            </w:tr>
          </w:tbl>
          <w:p w:rsidR="00342EC4" w:rsidRDefault="00342EC4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150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3"/>
              <w:gridCol w:w="2575"/>
              <w:gridCol w:w="939"/>
              <w:gridCol w:w="773"/>
              <w:gridCol w:w="1396"/>
              <w:gridCol w:w="979"/>
              <w:gridCol w:w="938"/>
              <w:gridCol w:w="1558"/>
            </w:tblGrid>
            <w:tr w:rsidR="00342EC4">
              <w:trPr>
                <w:trHeight w:val="288"/>
              </w:trPr>
              <w:tc>
                <w:tcPr>
                  <w:tcW w:w="463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342EC4"/>
              </w:tc>
              <w:tc>
                <w:tcPr>
                  <w:tcW w:w="2575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342EC4"/>
              </w:tc>
              <w:tc>
                <w:tcPr>
                  <w:tcW w:w="6583" w:type="dxa"/>
                  <w:gridSpan w:val="6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t>Количество часов по видам учебной работы</w:t>
                  </w:r>
                </w:p>
              </w:tc>
            </w:tr>
            <w:tr w:rsidR="00342EC4">
              <w:trPr>
                <w:trHeight w:val="279"/>
              </w:trPr>
              <w:tc>
                <w:tcPr>
                  <w:tcW w:w="463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342EC4"/>
              </w:tc>
              <w:tc>
                <w:tcPr>
                  <w:tcW w:w="2575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342EC4"/>
              </w:tc>
              <w:tc>
                <w:tcPr>
                  <w:tcW w:w="939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342EC4"/>
              </w:tc>
              <w:tc>
                <w:tcPr>
                  <w:tcW w:w="773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342EC4"/>
              </w:tc>
              <w:tc>
                <w:tcPr>
                  <w:tcW w:w="4871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t>контактная работа с преподавателем</w:t>
                  </w:r>
                </w:p>
              </w:tc>
            </w:tr>
            <w:tr w:rsidR="00342EC4">
              <w:trPr>
                <w:trHeight w:val="260"/>
              </w:trPr>
              <w:tc>
                <w:tcPr>
                  <w:tcW w:w="463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342EC4"/>
              </w:tc>
              <w:tc>
                <w:tcPr>
                  <w:tcW w:w="2575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342EC4"/>
              </w:tc>
              <w:tc>
                <w:tcPr>
                  <w:tcW w:w="939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342EC4"/>
              </w:tc>
              <w:tc>
                <w:tcPr>
                  <w:tcW w:w="773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342EC4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342EC4"/>
              </w:tc>
              <w:tc>
                <w:tcPr>
                  <w:tcW w:w="1917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t>занятия семинарского типа: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342EC4"/>
              </w:tc>
            </w:tr>
            <w:tr w:rsidR="00342EC4">
              <w:trPr>
                <w:trHeight w:val="279"/>
              </w:trPr>
              <w:tc>
                <w:tcPr>
                  <w:tcW w:w="463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br/>
                  </w:r>
                  <w:r>
                    <w:rPr>
                      <w:sz w:val="24"/>
                    </w:rPr>
                    <w:br/>
                    <w:t>№</w:t>
                  </w:r>
                </w:p>
              </w:tc>
              <w:tc>
                <w:tcPr>
                  <w:tcW w:w="2575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br/>
                  </w:r>
                  <w:r>
                    <w:rPr>
                      <w:sz w:val="24"/>
                    </w:rPr>
                    <w:br/>
                    <w:t>Раздел / Тема дисциплины</w:t>
                  </w:r>
                </w:p>
              </w:tc>
              <w:tc>
                <w:tcPr>
                  <w:tcW w:w="939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t>ВСЕГО</w:t>
                  </w:r>
                </w:p>
              </w:tc>
              <w:tc>
                <w:tcPr>
                  <w:tcW w:w="773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t>СР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t>занятия лекционного типа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center"/>
                  </w:pPr>
                  <w:proofErr w:type="gramStart"/>
                  <w:r>
                    <w:rPr>
                      <w:sz w:val="24"/>
                    </w:rPr>
                    <w:t>семи-</w:t>
                  </w:r>
                  <w:proofErr w:type="spellStart"/>
                  <w:r>
                    <w:rPr>
                      <w:sz w:val="24"/>
                    </w:rPr>
                    <w:t>нарские</w:t>
                  </w:r>
                  <w:proofErr w:type="spellEnd"/>
                  <w:proofErr w:type="gramEnd"/>
                  <w:r>
                    <w:rPr>
                      <w:sz w:val="24"/>
                    </w:rPr>
                    <w:t xml:space="preserve">/ </w:t>
                  </w:r>
                  <w:proofErr w:type="spellStart"/>
                  <w:r>
                    <w:rPr>
                      <w:sz w:val="24"/>
                    </w:rPr>
                    <w:t>практи-ческие</w:t>
                  </w:r>
                  <w:proofErr w:type="spellEnd"/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center"/>
                  </w:pPr>
                  <w:proofErr w:type="spellStart"/>
                  <w:proofErr w:type="gramStart"/>
                  <w:r>
                    <w:rPr>
                      <w:sz w:val="24"/>
                    </w:rPr>
                    <w:t>лабора</w:t>
                  </w:r>
                  <w:proofErr w:type="spellEnd"/>
                  <w:r>
                    <w:rPr>
                      <w:sz w:val="24"/>
                    </w:rPr>
                    <w:t>-торные</w:t>
                  </w:r>
                  <w:proofErr w:type="gramEnd"/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t>консультации, в том числе по курсовой работе (проекту)</w:t>
                  </w:r>
                </w:p>
              </w:tc>
            </w:tr>
            <w:tr w:rsidR="00342EC4">
              <w:trPr>
                <w:trHeight w:val="288"/>
              </w:trPr>
              <w:tc>
                <w:tcPr>
                  <w:tcW w:w="4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25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4"/>
                    </w:rPr>
                    <w:t>Понятие, виды (формы) и объем международной правовой помощи</w:t>
                  </w:r>
                </w:p>
              </w:tc>
              <w:tc>
                <w:tcPr>
                  <w:tcW w:w="9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24</w:t>
                  </w:r>
                </w:p>
              </w:tc>
              <w:tc>
                <w:tcPr>
                  <w:tcW w:w="7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21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342EC4"/>
              </w:tc>
            </w:tr>
            <w:tr w:rsidR="00342EC4">
              <w:trPr>
                <w:trHeight w:val="288"/>
              </w:trPr>
              <w:tc>
                <w:tcPr>
                  <w:tcW w:w="4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25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4"/>
                    </w:rPr>
                    <w:t>Международная правовая помощь по гражданским и семейным делам</w:t>
                  </w:r>
                </w:p>
              </w:tc>
              <w:tc>
                <w:tcPr>
                  <w:tcW w:w="9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26</w:t>
                  </w:r>
                </w:p>
              </w:tc>
              <w:tc>
                <w:tcPr>
                  <w:tcW w:w="7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22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342EC4"/>
              </w:tc>
            </w:tr>
            <w:tr w:rsidR="00342EC4">
              <w:trPr>
                <w:trHeight w:val="288"/>
              </w:trPr>
              <w:tc>
                <w:tcPr>
                  <w:tcW w:w="4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t>3</w:t>
                  </w:r>
                </w:p>
              </w:tc>
              <w:tc>
                <w:tcPr>
                  <w:tcW w:w="25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4"/>
                    </w:rPr>
                    <w:t>Международная правовая помощь государств по уголовным делам</w:t>
                  </w:r>
                </w:p>
              </w:tc>
              <w:tc>
                <w:tcPr>
                  <w:tcW w:w="9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25</w:t>
                  </w:r>
                </w:p>
              </w:tc>
              <w:tc>
                <w:tcPr>
                  <w:tcW w:w="7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22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342EC4"/>
              </w:tc>
            </w:tr>
            <w:tr w:rsidR="00342EC4">
              <w:trPr>
                <w:trHeight w:val="288"/>
              </w:trPr>
              <w:tc>
                <w:tcPr>
                  <w:tcW w:w="4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25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4"/>
                    </w:rPr>
                    <w:t>Виды международной правовой помощи по уголовным делам</w:t>
                  </w:r>
                </w:p>
              </w:tc>
              <w:tc>
                <w:tcPr>
                  <w:tcW w:w="9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26</w:t>
                  </w:r>
                </w:p>
              </w:tc>
              <w:tc>
                <w:tcPr>
                  <w:tcW w:w="7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22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342EC4"/>
              </w:tc>
            </w:tr>
            <w:tr w:rsidR="00342EC4">
              <w:trPr>
                <w:trHeight w:val="288"/>
              </w:trPr>
              <w:tc>
                <w:tcPr>
                  <w:tcW w:w="4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t>5</w:t>
                  </w:r>
                </w:p>
              </w:tc>
              <w:tc>
                <w:tcPr>
                  <w:tcW w:w="25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4"/>
                    </w:rPr>
                    <w:t xml:space="preserve">Признание и </w:t>
                  </w:r>
                  <w:r>
                    <w:rPr>
                      <w:sz w:val="24"/>
                    </w:rPr>
                    <w:lastRenderedPageBreak/>
                    <w:t>исполнение решений иностранных судов</w:t>
                  </w:r>
                </w:p>
              </w:tc>
              <w:tc>
                <w:tcPr>
                  <w:tcW w:w="9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lastRenderedPageBreak/>
                    <w:t>26</w:t>
                  </w:r>
                </w:p>
              </w:tc>
              <w:tc>
                <w:tcPr>
                  <w:tcW w:w="7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22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342EC4"/>
              </w:tc>
            </w:tr>
            <w:tr w:rsidR="00342EC4">
              <w:trPr>
                <w:trHeight w:val="279"/>
              </w:trPr>
              <w:tc>
                <w:tcPr>
                  <w:tcW w:w="3038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4"/>
                    </w:rPr>
                    <w:lastRenderedPageBreak/>
                    <w:t xml:space="preserve">Подготовка и защита </w:t>
                  </w:r>
                  <w:proofErr w:type="gramStart"/>
                  <w:r>
                    <w:rPr>
                      <w:sz w:val="24"/>
                    </w:rPr>
                    <w:t>курсовой</w:t>
                  </w:r>
                  <w:proofErr w:type="gramEnd"/>
                  <w:r>
                    <w:rPr>
                      <w:sz w:val="24"/>
                    </w:rPr>
                    <w:t xml:space="preserve"> работы (проекта) / подготовка контрольной работы</w:t>
                  </w:r>
                </w:p>
              </w:tc>
              <w:tc>
                <w:tcPr>
                  <w:tcW w:w="9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342EC4"/>
              </w:tc>
              <w:tc>
                <w:tcPr>
                  <w:tcW w:w="7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342EC4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342EC4"/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342EC4"/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342EC4"/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342EC4"/>
              </w:tc>
            </w:tr>
            <w:tr w:rsidR="00342EC4">
              <w:trPr>
                <w:trHeight w:val="279"/>
              </w:trPr>
              <w:tc>
                <w:tcPr>
                  <w:tcW w:w="3038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4"/>
                    </w:rPr>
                    <w:t>Промежуточная аттестация (экзамен)</w:t>
                  </w:r>
                </w:p>
              </w:tc>
              <w:tc>
                <w:tcPr>
                  <w:tcW w:w="9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9</w:t>
                  </w:r>
                </w:p>
              </w:tc>
              <w:tc>
                <w:tcPr>
                  <w:tcW w:w="7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8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342EC4"/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342EC4"/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342EC4"/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1</w:t>
                  </w:r>
                </w:p>
              </w:tc>
            </w:tr>
            <w:tr w:rsidR="00342EC4">
              <w:trPr>
                <w:trHeight w:val="279"/>
              </w:trPr>
              <w:tc>
                <w:tcPr>
                  <w:tcW w:w="3038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b/>
                      <w:sz w:val="24"/>
                    </w:rPr>
                    <w:t>ИТОГО</w:t>
                  </w:r>
                </w:p>
              </w:tc>
              <w:tc>
                <w:tcPr>
                  <w:tcW w:w="9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b/>
                      <w:sz w:val="24"/>
                    </w:rPr>
                    <w:t>144</w:t>
                  </w:r>
                </w:p>
              </w:tc>
              <w:tc>
                <w:tcPr>
                  <w:tcW w:w="7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b/>
                      <w:sz w:val="24"/>
                    </w:rPr>
                    <w:t>117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b/>
                      <w:sz w:val="24"/>
                    </w:rPr>
                    <w:t>8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b/>
                      <w:sz w:val="24"/>
                    </w:rPr>
                    <w:t>10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b/>
                      <w:sz w:val="24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b/>
                      <w:sz w:val="24"/>
                    </w:rPr>
                    <w:t>9</w:t>
                  </w:r>
                </w:p>
              </w:tc>
            </w:tr>
            <w:tr w:rsidR="00342EC4">
              <w:trPr>
                <w:trHeight w:val="260"/>
              </w:trPr>
              <w:tc>
                <w:tcPr>
                  <w:tcW w:w="3038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t>В том числе:</w:t>
                  </w:r>
                  <w:r>
                    <w:rPr>
                      <w:sz w:val="24"/>
                    </w:rPr>
                    <w:br/>
                    <w:t>практическая подготовка</w:t>
                  </w:r>
                </w:p>
              </w:tc>
              <w:tc>
                <w:tcPr>
                  <w:tcW w:w="9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7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342EC4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342EC4"/>
              </w:tc>
            </w:tr>
          </w:tbl>
          <w:p w:rsidR="00342EC4" w:rsidRDefault="00342EC4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644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342EC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b/>
                      <w:sz w:val="32"/>
                    </w:rPr>
                    <w:t xml:space="preserve">6. УЧЕБНО-МЕТОДИЧЕСКОЕ ОБЕСПЕЧЕНИЕ ДЛЯ САМОСТОЯТЕЛЬНОЙ РАБОТЫ </w:t>
                  </w:r>
                  <w:proofErr w:type="gramStart"/>
                  <w:r>
                    <w:rPr>
                      <w:b/>
                      <w:sz w:val="32"/>
                    </w:rPr>
                    <w:t>ОБУЧАЮЩИХСЯ</w:t>
                  </w:r>
                  <w:proofErr w:type="gramEnd"/>
                </w:p>
              </w:tc>
            </w:tr>
          </w:tbl>
          <w:p w:rsidR="00342EC4" w:rsidRDefault="00342EC4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5"/>
              <w:gridCol w:w="4528"/>
              <w:gridCol w:w="4528"/>
            </w:tblGrid>
            <w:tr w:rsidR="00342EC4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t>№</w:t>
                  </w:r>
                  <w:r>
                    <w:rPr>
                      <w:sz w:val="24"/>
                    </w:rPr>
                    <w:br/>
                  </w:r>
                  <w:proofErr w:type="gramStart"/>
                  <w:r>
                    <w:rPr>
                      <w:sz w:val="24"/>
                    </w:rPr>
                    <w:t>п</w:t>
                  </w:r>
                  <w:proofErr w:type="gramEnd"/>
                  <w:r>
                    <w:rPr>
                      <w:sz w:val="24"/>
                    </w:rPr>
                    <w:t>/п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t>Темы дисциплины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t>Перечень основной и дополнительной литературы</w:t>
                  </w:r>
                </w:p>
              </w:tc>
            </w:tr>
            <w:tr w:rsidR="00342EC4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4"/>
                    </w:rPr>
                    <w:t>Понятие, виды (формы) и объем международной правовой помощи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4"/>
                    </w:rPr>
                    <w:t>1,2,4</w:t>
                  </w:r>
                </w:p>
              </w:tc>
            </w:tr>
            <w:tr w:rsidR="00342EC4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4"/>
                    </w:rPr>
                    <w:t>Международная правовая помощь по гражданским и семейным делам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4"/>
                    </w:rPr>
                    <w:t>1,2,3,4,5</w:t>
                  </w:r>
                </w:p>
              </w:tc>
            </w:tr>
            <w:tr w:rsidR="00342EC4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3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4"/>
                    </w:rPr>
                    <w:t>Международная правовая помощь государств по уголовным делам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4"/>
                    </w:rPr>
                    <w:t>1,2,3,4</w:t>
                  </w:r>
                </w:p>
              </w:tc>
            </w:tr>
            <w:tr w:rsidR="00342EC4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4"/>
                    </w:rPr>
                    <w:t>Виды международной правовой помощи по уголовным делам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4"/>
                    </w:rPr>
                    <w:t>1,2,3,4</w:t>
                  </w:r>
                </w:p>
              </w:tc>
            </w:tr>
            <w:tr w:rsidR="00342EC4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5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4"/>
                    </w:rPr>
                    <w:t>Признание и исполнение решений иностранных судов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4"/>
                    </w:rPr>
                    <w:t>1,2,3,4</w:t>
                  </w:r>
                </w:p>
              </w:tc>
            </w:tr>
          </w:tbl>
          <w:p w:rsidR="00342EC4" w:rsidRDefault="00342EC4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92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342EC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b/>
                      <w:sz w:val="32"/>
                    </w:rPr>
                    <w:t>7. ОЦЕНОЧНЫЕ МАТЕРИАЛЫ</w:t>
                  </w:r>
                </w:p>
              </w:tc>
            </w:tr>
          </w:tbl>
          <w:p w:rsidR="00342EC4" w:rsidRDefault="00342EC4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106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342EC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>Оценочные материалы для проведения текущего контроля и промежуточной аттестации представлены в Фонде оценочных сре</w:t>
                  </w:r>
                  <w:proofErr w:type="gramStart"/>
                  <w:r>
                    <w:rPr>
                      <w:sz w:val="28"/>
                    </w:rPr>
                    <w:t>дств дл</w:t>
                  </w:r>
                  <w:proofErr w:type="gramEnd"/>
                  <w:r>
                    <w:rPr>
                      <w:sz w:val="28"/>
                    </w:rPr>
                    <w:t>я текущего контроля и промежуточной аттестации.</w:t>
                  </w:r>
                </w:p>
              </w:tc>
            </w:tr>
          </w:tbl>
          <w:p w:rsidR="00342EC4" w:rsidRDefault="00342EC4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29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342EC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b/>
                      <w:sz w:val="32"/>
                    </w:rPr>
                    <w:t>8. ПЕРЕЧЕНЬ ОСНОВНОЙ И ДОПОЛНИТЕЛЬНОЙ ЛИТЕРАТУРЫ</w:t>
                  </w:r>
                </w:p>
              </w:tc>
            </w:tr>
          </w:tbl>
          <w:p w:rsidR="00342EC4" w:rsidRDefault="00342EC4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6"/>
              <w:gridCol w:w="9070"/>
            </w:tblGrid>
            <w:tr w:rsidR="00342EC4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b/>
                      <w:sz w:val="28"/>
                    </w:rPr>
                    <w:t>Основная учебная литература</w:t>
                  </w:r>
                </w:p>
              </w:tc>
            </w:tr>
            <w:tr w:rsidR="00342EC4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8"/>
                    </w:rPr>
                    <w:t>1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 xml:space="preserve">Международное право: Учебник / Отв. ред. Игнатенко Г. В., Тиунов О. И. - 6-е изд., </w:t>
                  </w:r>
                  <w:proofErr w:type="spellStart"/>
                  <w:r>
                    <w:rPr>
                      <w:sz w:val="28"/>
                    </w:rPr>
                    <w:t>перераб</w:t>
                  </w:r>
                  <w:proofErr w:type="spellEnd"/>
                  <w:r>
                    <w:rPr>
                      <w:sz w:val="28"/>
                    </w:rPr>
                    <w:t xml:space="preserve">. и доп. - М.: </w:t>
                  </w:r>
                  <w:proofErr w:type="spellStart"/>
                  <w:r>
                    <w:rPr>
                      <w:sz w:val="28"/>
                    </w:rPr>
                    <w:t>Юр</w:t>
                  </w:r>
                  <w:proofErr w:type="gramStart"/>
                  <w:r>
                    <w:rPr>
                      <w:sz w:val="28"/>
                    </w:rPr>
                    <w:t>.Н</w:t>
                  </w:r>
                  <w:proofErr w:type="gramEnd"/>
                  <w:r>
                    <w:rPr>
                      <w:sz w:val="28"/>
                    </w:rPr>
                    <w:t>орма</w:t>
                  </w:r>
                  <w:proofErr w:type="spellEnd"/>
                  <w:r>
                    <w:rPr>
                      <w:sz w:val="28"/>
                    </w:rPr>
                    <w:t>, НИЦ ИНФРА-М, 2019. - 752 с. - Режим доступа: "http://znanium.com/go.php?id=987367"</w:t>
                  </w:r>
                </w:p>
              </w:tc>
            </w:tr>
            <w:tr w:rsidR="00342EC4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8"/>
                    </w:rPr>
                    <w:t>2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 xml:space="preserve">Международное частное право: Учебное пособие / </w:t>
                  </w:r>
                  <w:proofErr w:type="spellStart"/>
                  <w:r>
                    <w:rPr>
                      <w:sz w:val="28"/>
                    </w:rPr>
                    <w:t>Леанович</w:t>
                  </w:r>
                  <w:proofErr w:type="spellEnd"/>
                  <w:r>
                    <w:rPr>
                      <w:sz w:val="28"/>
                    </w:rPr>
                    <w:t xml:space="preserve"> Е.Б., - 5-е изд. - М.:ИЦ РИОР, НИЦ ИНФРА-М, 2019. - 189 с.:  - (ВПО) - Режим </w:t>
                  </w:r>
                  <w:r>
                    <w:rPr>
                      <w:sz w:val="28"/>
                    </w:rPr>
                    <w:lastRenderedPageBreak/>
                    <w:t>доступа: http://znanium.com/catalog/product/1002349</w:t>
                  </w:r>
                </w:p>
              </w:tc>
            </w:tr>
            <w:tr w:rsidR="00342EC4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8"/>
                    </w:rPr>
                    <w:lastRenderedPageBreak/>
                    <w:t>3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>Понятие и взаимодействие международной и национальных правовых систем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монография / В.В. Гаврилов. — 2-е изд. — М. : ИНФРА-М, 2019. — 224 с. — (Научная мысль). — www.dx.doi.org/10.12737/monography_5a0587488134c8.50380721. - Режим доступа: http://znanium.com/catalog/product/1002635</w:t>
                  </w:r>
                </w:p>
              </w:tc>
            </w:tr>
            <w:tr w:rsidR="00342EC4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b/>
                      <w:sz w:val="28"/>
                    </w:rPr>
                    <w:t>Дополнительная учебная литература</w:t>
                  </w:r>
                </w:p>
              </w:tc>
            </w:tr>
            <w:tr w:rsidR="00342EC4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8"/>
                    </w:rPr>
                    <w:t>4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>ДЕЙСТВУЮЩЕЕ международное право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В 2 т.: </w:t>
                  </w:r>
                  <w:proofErr w:type="spellStart"/>
                  <w:r>
                    <w:rPr>
                      <w:sz w:val="28"/>
                    </w:rPr>
                    <w:t>Учеб</w:t>
                  </w:r>
                  <w:proofErr w:type="gramStart"/>
                  <w:r>
                    <w:rPr>
                      <w:sz w:val="28"/>
                    </w:rPr>
                    <w:t>.п</w:t>
                  </w:r>
                  <w:proofErr w:type="gramEnd"/>
                  <w:r>
                    <w:rPr>
                      <w:sz w:val="28"/>
                    </w:rPr>
                    <w:t>особие</w:t>
                  </w:r>
                  <w:proofErr w:type="spellEnd"/>
                  <w:r>
                    <w:rPr>
                      <w:sz w:val="28"/>
                    </w:rPr>
                    <w:t xml:space="preserve"> для вузов. Т.1 / </w:t>
                  </w:r>
                  <w:proofErr w:type="spellStart"/>
                  <w:r>
                    <w:rPr>
                      <w:sz w:val="28"/>
                    </w:rPr>
                    <w:t>Сост.Ю.М.Колосов,Э.С.Кривчикова</w:t>
                  </w:r>
                  <w:proofErr w:type="spellEnd"/>
                  <w:r>
                    <w:rPr>
                      <w:sz w:val="28"/>
                    </w:rPr>
                    <w:t>; МИД РФ</w:t>
                  </w:r>
                  <w:proofErr w:type="gramStart"/>
                  <w:r>
                    <w:rPr>
                      <w:sz w:val="28"/>
                    </w:rPr>
                    <w:t>.М</w:t>
                  </w:r>
                  <w:proofErr w:type="gramEnd"/>
                  <w:r>
                    <w:rPr>
                      <w:sz w:val="28"/>
                    </w:rPr>
                    <w:t xml:space="preserve">ГИМО. - М. : </w:t>
                  </w:r>
                  <w:proofErr w:type="spellStart"/>
                  <w:r>
                    <w:rPr>
                      <w:sz w:val="28"/>
                    </w:rPr>
                    <w:t>Междунар</w:t>
                  </w:r>
                  <w:proofErr w:type="gramStart"/>
                  <w:r>
                    <w:rPr>
                      <w:sz w:val="28"/>
                    </w:rPr>
                    <w:t>.о</w:t>
                  </w:r>
                  <w:proofErr w:type="gramEnd"/>
                  <w:r>
                    <w:rPr>
                      <w:sz w:val="28"/>
                    </w:rPr>
                    <w:t>тношения</w:t>
                  </w:r>
                  <w:proofErr w:type="spellEnd"/>
                  <w:r>
                    <w:rPr>
                      <w:sz w:val="28"/>
                    </w:rPr>
                    <w:t>, 2002. - 766с.</w:t>
                  </w:r>
                </w:p>
              </w:tc>
            </w:tr>
            <w:tr w:rsidR="00342EC4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8"/>
                    </w:rPr>
                    <w:t>5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>Семейное право и концепция развития семейного законодательства: международные стандарты и российская модель: сборник статей по итогам III Международной конференции «Семейное право и концепция развития семейного законодательства: международные стандарты и российская модель. Проблемы межотраслевого взаимодействия семейного, гражданского, жилищного, международного частного, административного и уголовного права, права социального обеспечения в регулировании и защите имущественных и неимущественных отношений в семье» / под общ</w:t>
                  </w:r>
                  <w:proofErr w:type="gramStart"/>
                  <w:r>
                    <w:rPr>
                      <w:sz w:val="28"/>
                    </w:rPr>
                    <w:t>.</w:t>
                  </w:r>
                  <w:proofErr w:type="gramEnd"/>
                  <w:r>
                    <w:rPr>
                      <w:sz w:val="28"/>
                    </w:rPr>
                    <w:t xml:space="preserve"> </w:t>
                  </w:r>
                  <w:proofErr w:type="gramStart"/>
                  <w:r>
                    <w:rPr>
                      <w:sz w:val="28"/>
                    </w:rPr>
                    <w:t>р</w:t>
                  </w:r>
                  <w:proofErr w:type="gramEnd"/>
                  <w:r>
                    <w:rPr>
                      <w:sz w:val="28"/>
                    </w:rPr>
                    <w:t xml:space="preserve">ед. канд. </w:t>
                  </w:r>
                  <w:proofErr w:type="spellStart"/>
                  <w:r>
                    <w:rPr>
                      <w:sz w:val="28"/>
                    </w:rPr>
                    <w:t>юрид</w:t>
                  </w:r>
                  <w:proofErr w:type="spellEnd"/>
                  <w:r>
                    <w:rPr>
                      <w:sz w:val="28"/>
                    </w:rPr>
                    <w:t>. наук А.Е. Тарасовой. — М.</w:t>
                  </w:r>
                  <w:proofErr w:type="gramStart"/>
                  <w:r>
                    <w:rPr>
                      <w:sz w:val="28"/>
                    </w:rPr>
                    <w:t> :</w:t>
                  </w:r>
                  <w:proofErr w:type="gramEnd"/>
                  <w:r>
                    <w:rPr>
                      <w:sz w:val="28"/>
                    </w:rPr>
                    <w:t xml:space="preserve"> ИНФРА-М, 2019. — 484 с. — (Научная мысль). — www.dx.doi.org/10.12737/24009. - Режим доступа: "http://znanium.com/go.php?id=987411"</w:t>
                  </w:r>
                </w:p>
              </w:tc>
            </w:tr>
          </w:tbl>
          <w:p w:rsidR="00342EC4" w:rsidRDefault="00342EC4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272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342EC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b/>
                      <w:sz w:val="32"/>
                    </w:rPr>
                    <w:t>9.  СОВРЕМЕННЫЕ ПРОФЕССИОНАЛЬНЫЕ БАЗЫ ДАННЫХ И ИНФОРМАЦИОННЫЕ СПРАВОЧНЫЕ СИСТЕМЫ</w:t>
                  </w:r>
                </w:p>
              </w:tc>
            </w:tr>
          </w:tbl>
          <w:p w:rsidR="00342EC4" w:rsidRDefault="00342EC4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21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635" w:type="dxa"/>
            <w:gridSpan w:val="5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342EC4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>- Кодекс: www.kodeks.ru</w:t>
                  </w:r>
                </w:p>
              </w:tc>
            </w:tr>
            <w:tr w:rsidR="00342EC4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>- Научная электронная библиотека: www.elibrary.ru</w:t>
                  </w:r>
                </w:p>
              </w:tc>
            </w:tr>
            <w:tr w:rsidR="00342EC4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>- Образовательная платформа: www.urait.com</w:t>
                  </w:r>
                </w:p>
              </w:tc>
            </w:tr>
            <w:tr w:rsidR="00342EC4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>- Официальный сайт информационно-правового портала «Гарант»: www.garant.ru</w:t>
                  </w:r>
                </w:p>
              </w:tc>
            </w:tr>
            <w:tr w:rsidR="00342EC4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>- Официальный сайт информационно-правового портала «</w:t>
                  </w:r>
                  <w:proofErr w:type="spellStart"/>
                  <w:r>
                    <w:rPr>
                      <w:sz w:val="28"/>
                    </w:rPr>
                    <w:t>КонсультантПлюс</w:t>
                  </w:r>
                  <w:proofErr w:type="spellEnd"/>
                  <w:r>
                    <w:rPr>
                      <w:sz w:val="28"/>
                    </w:rPr>
                    <w:t>»: www.consultant.ru</w:t>
                  </w:r>
                </w:p>
              </w:tc>
            </w:tr>
            <w:tr w:rsidR="00342EC4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 xml:space="preserve">- </w:t>
                  </w:r>
                  <w:proofErr w:type="gramStart"/>
                  <w:r>
                    <w:rPr>
                      <w:sz w:val="28"/>
                    </w:rPr>
                    <w:t>Электронная-библиотечная</w:t>
                  </w:r>
                  <w:proofErr w:type="gramEnd"/>
                  <w:r>
                    <w:rPr>
                      <w:sz w:val="28"/>
                    </w:rPr>
                    <w:t xml:space="preserve"> система: www.znanium.com</w:t>
                  </w:r>
                </w:p>
              </w:tc>
            </w:tr>
          </w:tbl>
          <w:p w:rsidR="00342EC4" w:rsidRDefault="00342EC4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294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342EC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b/>
                      <w:sz w:val="32"/>
                    </w:rPr>
                    <w:t>10. ПЕРЕЧЕНЬ ЛИЦЕНЗИОННОГО И СВОБОДНО РАСПРОСТРАНЯЕМОГО ПРОГРАММНОГО ОБЕСПЕЧЕНИЯ, В ТОМ ЧИСЛЕ ОТЕЧЕСТВЕННОГО ПРОИЗВОДСТВА</w:t>
                  </w:r>
                </w:p>
              </w:tc>
            </w:tr>
          </w:tbl>
          <w:p w:rsidR="00342EC4" w:rsidRDefault="00342EC4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18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89"/>
              <w:gridCol w:w="2095"/>
              <w:gridCol w:w="2211"/>
              <w:gridCol w:w="2274"/>
              <w:gridCol w:w="2452"/>
            </w:tblGrid>
            <w:tr w:rsidR="00342EC4">
              <w:trPr>
                <w:trHeight w:val="260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342EC4"/>
              </w:tc>
              <w:tc>
                <w:tcPr>
                  <w:tcW w:w="430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t xml:space="preserve">Комплект </w:t>
                  </w:r>
                  <w:proofErr w:type="gramStart"/>
                  <w:r>
                    <w:rPr>
                      <w:sz w:val="24"/>
                    </w:rPr>
                    <w:t>лицензионного</w:t>
                  </w:r>
                  <w:proofErr w:type="gramEnd"/>
                  <w:r>
                    <w:rPr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br/>
                  </w:r>
                  <w:r>
                    <w:rPr>
                      <w:sz w:val="24"/>
                    </w:rPr>
                    <w:lastRenderedPageBreak/>
                    <w:t>программного обеспечения</w:t>
                  </w:r>
                </w:p>
              </w:tc>
              <w:tc>
                <w:tcPr>
                  <w:tcW w:w="472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lastRenderedPageBreak/>
                    <w:t xml:space="preserve">Комплект свободно </w:t>
                  </w:r>
                  <w:proofErr w:type="gramStart"/>
                  <w:r>
                    <w:rPr>
                      <w:sz w:val="24"/>
                    </w:rPr>
                    <w:t>распространяемого</w:t>
                  </w:r>
                  <w:proofErr w:type="gramEnd"/>
                  <w:r>
                    <w:rPr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lastRenderedPageBreak/>
                    <w:t>программного обеспечения</w:t>
                  </w:r>
                </w:p>
              </w:tc>
            </w:tr>
            <w:tr w:rsidR="00342EC4">
              <w:trPr>
                <w:trHeight w:val="260"/>
              </w:trPr>
              <w:tc>
                <w:tcPr>
                  <w:tcW w:w="589" w:type="dxa"/>
                  <w:tcBorders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lastRenderedPageBreak/>
                    <w:t>№</w:t>
                  </w:r>
                  <w:r>
                    <w:rPr>
                      <w:sz w:val="24"/>
                    </w:rPr>
                    <w:br/>
                  </w:r>
                  <w:proofErr w:type="gramStart"/>
                  <w:r>
                    <w:rPr>
                      <w:sz w:val="24"/>
                    </w:rPr>
                    <w:t>п</w:t>
                  </w:r>
                  <w:proofErr w:type="gramEnd"/>
                  <w:r>
                    <w:rPr>
                      <w:sz w:val="24"/>
                    </w:rPr>
                    <w:t>/п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t>лицензионное программное обеспечение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t xml:space="preserve">лицензионное программное обеспечение </w:t>
                  </w:r>
                  <w:proofErr w:type="gramStart"/>
                  <w:r>
                    <w:rPr>
                      <w:sz w:val="24"/>
                    </w:rPr>
                    <w:t>отечественного</w:t>
                  </w:r>
                  <w:proofErr w:type="gramEnd"/>
                  <w:r>
                    <w:rPr>
                      <w:sz w:val="24"/>
                    </w:rPr>
                    <w:t xml:space="preserve"> производства</w:t>
                  </w:r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t>свободно распространяемое программное обеспечение</w:t>
                  </w:r>
                </w:p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t xml:space="preserve">свободно распространяемое программное обеспечение </w:t>
                  </w:r>
                  <w:proofErr w:type="gramStart"/>
                  <w:r>
                    <w:rPr>
                      <w:sz w:val="24"/>
                    </w:rPr>
                    <w:t>отечественного</w:t>
                  </w:r>
                  <w:proofErr w:type="gramEnd"/>
                  <w:r>
                    <w:rPr>
                      <w:sz w:val="24"/>
                    </w:rPr>
                    <w:t xml:space="preserve"> производства</w:t>
                  </w:r>
                </w:p>
              </w:tc>
            </w:tr>
            <w:tr w:rsidR="00342EC4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roofErr w:type="spellStart"/>
                  <w:r>
                    <w:rPr>
                      <w:sz w:val="24"/>
                    </w:rPr>
                    <w:t>Microsoft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Office</w:t>
                  </w:r>
                  <w:proofErr w:type="spellEnd"/>
                  <w:r>
                    <w:rPr>
                      <w:sz w:val="24"/>
                    </w:rPr>
                    <w:t xml:space="preserve"> 365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4"/>
                    </w:rPr>
                    <w:t xml:space="preserve">Антивирус </w:t>
                  </w:r>
                  <w:proofErr w:type="spellStart"/>
                  <w:r>
                    <w:rPr>
                      <w:sz w:val="24"/>
                    </w:rPr>
                    <w:t>Kaspersky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Endpoint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Security</w:t>
                  </w:r>
                  <w:proofErr w:type="spellEnd"/>
                  <w:r>
                    <w:rPr>
                      <w:sz w:val="24"/>
                    </w:rPr>
                    <w:t xml:space="preserve"> для бизнеса – Стандартный</w:t>
                  </w:r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roofErr w:type="spellStart"/>
                  <w:r>
                    <w:rPr>
                      <w:sz w:val="24"/>
                    </w:rPr>
                    <w:t>Adobe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Acrobat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Reader</w:t>
                  </w:r>
                  <w:proofErr w:type="spellEnd"/>
                  <w:r>
                    <w:rPr>
                      <w:sz w:val="24"/>
                    </w:rPr>
                    <w:t xml:space="preserve"> DC</w:t>
                  </w:r>
                </w:p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roofErr w:type="spellStart"/>
                  <w:r>
                    <w:rPr>
                      <w:sz w:val="24"/>
                    </w:rPr>
                    <w:t>Яндекс</w:t>
                  </w:r>
                  <w:proofErr w:type="gramStart"/>
                  <w:r>
                    <w:rPr>
                      <w:sz w:val="24"/>
                    </w:rPr>
                    <w:t>.Б</w:t>
                  </w:r>
                  <w:proofErr w:type="gramEnd"/>
                  <w:r>
                    <w:rPr>
                      <w:sz w:val="24"/>
                    </w:rPr>
                    <w:t>раузер</w:t>
                  </w:r>
                  <w:proofErr w:type="spellEnd"/>
                </w:p>
              </w:tc>
            </w:tr>
            <w:tr w:rsidR="00342EC4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roofErr w:type="spellStart"/>
                  <w:r>
                    <w:rPr>
                      <w:sz w:val="24"/>
                    </w:rPr>
                    <w:t>Microsoft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Windows</w:t>
                  </w:r>
                  <w:proofErr w:type="spellEnd"/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4"/>
                    </w:rPr>
                    <w:t>Электронный периодический справочник "Система Гарант"</w:t>
                  </w:r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4"/>
                    </w:rPr>
                    <w:t>Архиватор 7z</w:t>
                  </w:r>
                </w:p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roofErr w:type="spellStart"/>
                  <w:r>
                    <w:rPr>
                      <w:sz w:val="24"/>
                    </w:rPr>
                    <w:t>Яндекс</w:t>
                  </w:r>
                  <w:proofErr w:type="gramStart"/>
                  <w:r>
                    <w:rPr>
                      <w:sz w:val="24"/>
                    </w:rPr>
                    <w:t>.Д</w:t>
                  </w:r>
                  <w:proofErr w:type="gramEnd"/>
                  <w:r>
                    <w:rPr>
                      <w:sz w:val="24"/>
                    </w:rPr>
                    <w:t>иск</w:t>
                  </w:r>
                  <w:proofErr w:type="spellEnd"/>
                </w:p>
              </w:tc>
            </w:tr>
            <w:tr w:rsidR="00342EC4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t>3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roofErr w:type="spellStart"/>
                  <w:r>
                    <w:rPr>
                      <w:sz w:val="24"/>
                    </w:rPr>
                    <w:t>Microsoft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Word</w:t>
                  </w:r>
                  <w:proofErr w:type="spellEnd"/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4"/>
                    </w:rPr>
                    <w:t>Электронный периодический справочник "Система Консультант Плюс"</w:t>
                  </w:r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342EC4"/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342EC4"/>
              </w:tc>
            </w:tr>
            <w:tr w:rsidR="00342EC4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roofErr w:type="spellStart"/>
                  <w:r>
                    <w:rPr>
                      <w:sz w:val="24"/>
                    </w:rPr>
                    <w:t>Mirapolis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Virtual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Room</w:t>
                  </w:r>
                  <w:proofErr w:type="spellEnd"/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342EC4"/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342EC4"/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342EC4"/>
              </w:tc>
            </w:tr>
          </w:tbl>
          <w:p w:rsidR="00342EC4" w:rsidRDefault="00342EC4"/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27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342EC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b/>
                      <w:sz w:val="32"/>
                    </w:rPr>
                    <w:t>11. МАТЕРИАЛЬНО-ТЕХНИЧЕСКОЕ ОБЕСПЕЧЕНИЕ</w:t>
                  </w:r>
                </w:p>
              </w:tc>
            </w:tr>
          </w:tbl>
          <w:p w:rsidR="00342EC4" w:rsidRDefault="00342EC4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120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342EC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spacing w:before="200" w:after="200"/>
                  </w:pPr>
                  <w:r>
                    <w:rPr>
                      <w:sz w:val="28"/>
                    </w:rPr>
                    <w:t xml:space="preserve">Помещения представляют собой учебные аудитории для проведения </w:t>
                  </w:r>
                  <w:proofErr w:type="gramStart"/>
                  <w:r>
                    <w:rPr>
                      <w:sz w:val="28"/>
                    </w:rPr>
                    <w:t>учебных</w:t>
                  </w:r>
                  <w:proofErr w:type="gramEnd"/>
                  <w:r>
                    <w:rPr>
                      <w:sz w:val="28"/>
                    </w:rPr>
                    <w:t xml:space="preserve"> занятий, предусмотренных программой </w:t>
                  </w:r>
                  <w:proofErr w:type="spellStart"/>
                  <w:r>
                    <w:rPr>
                      <w:sz w:val="28"/>
                    </w:rPr>
                    <w:t>специалитета</w:t>
                  </w:r>
                  <w:proofErr w:type="spellEnd"/>
                  <w:r>
                    <w:rPr>
                      <w:sz w:val="28"/>
                    </w:rPr>
                    <w:t>, оснащенные оборудованием и техническими средствами обучения.</w:t>
                  </w:r>
                </w:p>
                <w:p w:rsidR="00342EC4" w:rsidRDefault="005D4E59">
                  <w:pPr>
                    <w:spacing w:after="200"/>
                  </w:pPr>
                  <w:proofErr w:type="gramStart"/>
                  <w:r>
                    <w:rPr>
                      <w:sz w:val="28"/>
                    </w:rPr>
                    <w:t>Перечень материально-технического обеспечения включает в себя специально оборудованные помещения для проведения учебных занятий, в том числе: кабинет криминалистики; центр (класс) деловых игр; спортивный зал; библиотека.</w:t>
                  </w:r>
                  <w:proofErr w:type="gramEnd"/>
                </w:p>
                <w:p w:rsidR="00342EC4" w:rsidRDefault="005D4E59">
                  <w:pPr>
                    <w:spacing w:after="200"/>
                  </w:pPr>
                  <w:proofErr w:type="gramStart"/>
                  <w:r>
                    <w:rPr>
                      <w:sz w:val="28"/>
                    </w:rPr>
                    <w:t>Помещения для самостоятельной работы обучающихся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университета.</w:t>
                  </w:r>
                  <w:proofErr w:type="gramEnd"/>
                </w:p>
                <w:p w:rsidR="00342EC4" w:rsidRDefault="00342EC4"/>
              </w:tc>
            </w:tr>
          </w:tbl>
          <w:p w:rsidR="00342EC4" w:rsidRDefault="00342EC4"/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1268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</w:tbl>
    <w:p w:rsidR="00342EC4" w:rsidRDefault="00342EC4"/>
    <w:sectPr w:rsidR="00342EC4">
      <w:footerReference w:type="default" r:id="rId9"/>
      <w:footerReference w:type="first" r:id="rId10"/>
      <w:pgSz w:w="12179" w:h="16837"/>
      <w:pgMar w:top="1133" w:right="850" w:bottom="992" w:left="136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3B12" w:rsidRDefault="005D4E59">
      <w:r>
        <w:separator/>
      </w:r>
    </w:p>
  </w:endnote>
  <w:endnote w:type="continuationSeparator" w:id="0">
    <w:p w:rsidR="00193B12" w:rsidRDefault="005D4E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796"/>
      <w:gridCol w:w="708"/>
      <w:gridCol w:w="463"/>
    </w:tblGrid>
    <w:tr w:rsidR="00342EC4">
      <w:tc>
        <w:tcPr>
          <w:tcW w:w="8796" w:type="dxa"/>
          <w:tcMar>
            <w:left w:w="0" w:type="dxa"/>
            <w:right w:w="0" w:type="dxa"/>
          </w:tcMar>
        </w:tcPr>
        <w:p w:rsidR="00342EC4" w:rsidRDefault="00342EC4">
          <w:pPr>
            <w:pStyle w:val="EmptyLayoutCell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p w:rsidR="00342EC4" w:rsidRDefault="00342EC4">
          <w:pPr>
            <w:pStyle w:val="EmptyLayoutCell"/>
          </w:pPr>
        </w:p>
      </w:tc>
      <w:tc>
        <w:tcPr>
          <w:tcW w:w="463" w:type="dxa"/>
          <w:tcMar>
            <w:left w:w="0" w:type="dxa"/>
            <w:right w:w="0" w:type="dxa"/>
          </w:tcMar>
        </w:tcPr>
        <w:p w:rsidR="00342EC4" w:rsidRDefault="00342EC4">
          <w:pPr>
            <w:pStyle w:val="EmptyLayoutCell"/>
          </w:pPr>
        </w:p>
      </w:tc>
    </w:tr>
    <w:tr w:rsidR="00342EC4">
      <w:tc>
        <w:tcPr>
          <w:tcW w:w="8796" w:type="dxa"/>
          <w:tcMar>
            <w:left w:w="0" w:type="dxa"/>
            <w:right w:w="0" w:type="dxa"/>
          </w:tcMar>
        </w:tcPr>
        <w:p w:rsidR="00342EC4" w:rsidRDefault="00342EC4">
          <w:pPr>
            <w:pStyle w:val="EmptyLayoutCell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tbl>
          <w:tblPr>
            <w:tblW w:w="0" w:type="auto"/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708"/>
          </w:tblGrid>
          <w:tr w:rsidR="00342EC4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342EC4" w:rsidRDefault="00342EC4"/>
            </w:tc>
          </w:tr>
        </w:tbl>
        <w:p w:rsidR="00342EC4" w:rsidRDefault="00342EC4"/>
      </w:tc>
      <w:tc>
        <w:tcPr>
          <w:tcW w:w="463" w:type="dxa"/>
          <w:tcMar>
            <w:left w:w="0" w:type="dxa"/>
            <w:right w:w="0" w:type="dxa"/>
          </w:tcMar>
        </w:tcPr>
        <w:p w:rsidR="00342EC4" w:rsidRDefault="00342EC4">
          <w:pPr>
            <w:pStyle w:val="EmptyLayoutCell"/>
          </w:pPr>
        </w:p>
      </w:tc>
    </w:tr>
  </w:tbl>
  <w:p w:rsidR="00342EC4" w:rsidRDefault="00342EC4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796"/>
      <w:gridCol w:w="708"/>
      <w:gridCol w:w="463"/>
    </w:tblGrid>
    <w:tr w:rsidR="00342EC4">
      <w:tc>
        <w:tcPr>
          <w:tcW w:w="8796" w:type="dxa"/>
          <w:tcMar>
            <w:left w:w="0" w:type="dxa"/>
            <w:right w:w="0" w:type="dxa"/>
          </w:tcMar>
        </w:tcPr>
        <w:p w:rsidR="00342EC4" w:rsidRDefault="00342EC4">
          <w:pPr>
            <w:pStyle w:val="EmptyLayoutCell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p w:rsidR="00342EC4" w:rsidRDefault="00342EC4">
          <w:pPr>
            <w:pStyle w:val="EmptyLayoutCell"/>
          </w:pPr>
        </w:p>
      </w:tc>
      <w:tc>
        <w:tcPr>
          <w:tcW w:w="463" w:type="dxa"/>
          <w:tcMar>
            <w:left w:w="0" w:type="dxa"/>
            <w:right w:w="0" w:type="dxa"/>
          </w:tcMar>
        </w:tcPr>
        <w:p w:rsidR="00342EC4" w:rsidRDefault="00342EC4">
          <w:pPr>
            <w:pStyle w:val="EmptyLayoutCell"/>
          </w:pPr>
        </w:p>
      </w:tc>
    </w:tr>
    <w:tr w:rsidR="00342EC4">
      <w:tc>
        <w:tcPr>
          <w:tcW w:w="8796" w:type="dxa"/>
          <w:tcMar>
            <w:left w:w="0" w:type="dxa"/>
            <w:right w:w="0" w:type="dxa"/>
          </w:tcMar>
        </w:tcPr>
        <w:p w:rsidR="00342EC4" w:rsidRDefault="00342EC4">
          <w:pPr>
            <w:pStyle w:val="EmptyLayoutCell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tbl>
          <w:tblPr>
            <w:tblW w:w="0" w:type="auto"/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708"/>
          </w:tblGrid>
          <w:tr w:rsidR="00342EC4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342EC4" w:rsidRDefault="00342EC4"/>
            </w:tc>
          </w:tr>
        </w:tbl>
        <w:p w:rsidR="00342EC4" w:rsidRDefault="00342EC4"/>
      </w:tc>
      <w:tc>
        <w:tcPr>
          <w:tcW w:w="463" w:type="dxa"/>
          <w:tcMar>
            <w:left w:w="0" w:type="dxa"/>
            <w:right w:w="0" w:type="dxa"/>
          </w:tcMar>
        </w:tcPr>
        <w:p w:rsidR="00342EC4" w:rsidRDefault="00342EC4">
          <w:pPr>
            <w:pStyle w:val="EmptyLayoutCell"/>
          </w:pPr>
        </w:p>
      </w:tc>
    </w:tr>
  </w:tbl>
  <w:p w:rsidR="00342EC4" w:rsidRDefault="00342EC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3B12" w:rsidRDefault="005D4E59">
      <w:r>
        <w:separator/>
      </w:r>
    </w:p>
  </w:footnote>
  <w:footnote w:type="continuationSeparator" w:id="0">
    <w:p w:rsidR="00193B12" w:rsidRDefault="005D4E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342EC4"/>
    <w:rsid w:val="00097AD1"/>
    <w:rsid w:val="00157D03"/>
    <w:rsid w:val="00193B12"/>
    <w:rsid w:val="00342EC4"/>
    <w:rsid w:val="005D4E59"/>
    <w:rsid w:val="0063735B"/>
    <w:rsid w:val="00EF40A8"/>
    <w:rsid w:val="00FF0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EmptyLayoutCell">
    <w:name w:val="EmptyLayoutCell"/>
    <w:basedOn w:val="a"/>
    <w:link w:val="EmptyLayoutCell0"/>
    <w:rPr>
      <w:sz w:val="2"/>
    </w:rPr>
  </w:style>
  <w:style w:type="character" w:customStyle="1" w:styleId="EmptyLayoutCell0">
    <w:name w:val="EmptyLayoutCell"/>
    <w:basedOn w:val="1"/>
    <w:link w:val="EmptyLayoutCell"/>
    <w:rPr>
      <w:sz w:val="2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15">
    <w:name w:val="Основной шрифт абзаца1"/>
  </w:style>
  <w:style w:type="paragraph" w:styleId="a8">
    <w:name w:val="Balloon Text"/>
    <w:basedOn w:val="a"/>
    <w:link w:val="a9"/>
    <w:uiPriority w:val="99"/>
    <w:semiHidden/>
    <w:unhideWhenUsed/>
    <w:rsid w:val="005D4E5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D4E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EmptyLayoutCell">
    <w:name w:val="EmptyLayoutCell"/>
    <w:basedOn w:val="a"/>
    <w:link w:val="EmptyLayoutCell0"/>
    <w:rPr>
      <w:sz w:val="2"/>
    </w:rPr>
  </w:style>
  <w:style w:type="character" w:customStyle="1" w:styleId="EmptyLayoutCell0">
    <w:name w:val="EmptyLayoutCell"/>
    <w:basedOn w:val="1"/>
    <w:link w:val="EmptyLayoutCell"/>
    <w:rPr>
      <w:sz w:val="2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15">
    <w:name w:val="Основной шрифт абзаца1"/>
  </w:style>
  <w:style w:type="paragraph" w:styleId="a8">
    <w:name w:val="Balloon Text"/>
    <w:basedOn w:val="a"/>
    <w:link w:val="a9"/>
    <w:uiPriority w:val="99"/>
    <w:semiHidden/>
    <w:unhideWhenUsed/>
    <w:rsid w:val="005D4E5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D4E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1857</Words>
  <Characters>10586</Characters>
  <Application>Microsoft Office Word</Application>
  <DocSecurity>0</DocSecurity>
  <Lines>88</Lines>
  <Paragraphs>24</Paragraphs>
  <ScaleCrop>false</ScaleCrop>
  <Company/>
  <LinksUpToDate>false</LinksUpToDate>
  <CharactersWithSpaces>12419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Железова Татьяна Александровна</cp:lastModifiedBy>
  <cp:revision>7</cp:revision>
  <dcterms:created xsi:type="dcterms:W3CDTF">2026-08-10T05:50:00Z</dcterms:created>
  <dcterms:modified xsi:type="dcterms:W3CDTF">2026-08-11T07:52:00Z</dcterms:modified>
</cp:coreProperties>
</file>